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609" w:rsidRDefault="00260609" w:rsidP="00A63F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60609" w:rsidRPr="00A63FF3" w:rsidRDefault="00260609" w:rsidP="00A63F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63FF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РАБОЧАЯ ПРОГРАММА</w:t>
      </w:r>
      <w:r w:rsidR="00A63FF3" w:rsidRPr="00A63F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</w:t>
      </w:r>
      <w:r w:rsidRPr="00A63FF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по предмету  «БИОЛОГИЯ»</w:t>
      </w:r>
    </w:p>
    <w:p w:rsidR="00260609" w:rsidRPr="00260609" w:rsidRDefault="00260609" w:rsidP="009A2C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  7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количество часов по учебному плану 68</w:t>
      </w:r>
    </w:p>
    <w:p w:rsidR="00260609" w:rsidRDefault="00260609" w:rsidP="00260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60609" w:rsidRPr="00260609" w:rsidRDefault="00260609" w:rsidP="00260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260609" w:rsidRPr="00260609" w:rsidRDefault="00260609" w:rsidP="002606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                   Нормативно-правовые документы:</w:t>
      </w:r>
    </w:p>
    <w:p w:rsidR="00260609" w:rsidRPr="00260609" w:rsidRDefault="00260609" w:rsidP="002606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  Рабочая программа по  биологии 7 класса составлено на основании следующих нормативно-правовых документов: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Федеральный государственный стандарт основного общего образования. М.: Просвещение, 2010 г.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Примерные программы по учебным предметам. Биология. 6 – 9 классы. Естествознание. 5 класс. М.: Просвещение, 2012 г.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Программа основного общего образования. Биология. 5 – 9 классы. Автор Н. И. Сонин. В. Б. Захаров. – М.: Дрофа, 2012 г.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Биология 5-9 классы. </w:t>
      </w:r>
    </w:p>
    <w:p w:rsidR="00260609" w:rsidRPr="00260609" w:rsidRDefault="00260609" w:rsidP="002606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   Рабочая программа составлена на основе Федерального компонента государственного стандарта, Примерной программы основного общего образования по биологии и Программы основного общего образования по биологии для 7класса «Биология. Многообразие живых организмов» авторов В.Б. Захарова, Н.И. Сонина</w:t>
      </w:r>
    </w:p>
    <w:p w:rsidR="00260609" w:rsidRPr="00260609" w:rsidRDefault="00260609" w:rsidP="002606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   Программа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является продолжением линии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Н.И.Сонина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 На изучение курса отводится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2 часа в неделю, 68 часов в год.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Предлагаемая программа предназначена для изучения биологии в 7 классе средней общеобразовательной школы и является продолжением линии освоения биологических дисциплин, начатой в 5 классе учебником «Биология. Введение в биологию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.» 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А. А. Плешакова и Н. И. Сонина и учебником «Живой организм» Н. И. Сонина для учащихся 6 классов. Программа рассчитана на 68 часов (2 часа в неделю) и предполагает блочный принцип построения курса.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Обеспечить усвоение учащимися основных положений биологической науки о строении, жизнедеятельности, систематическом положении изучаемых царств живой природы.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обеспечить понимание общей характеристики рассматриваемой систематической группы, разнообразия видов живых организмов представленного таксона и особенности их жизнедеятельности, распространенности и экологии.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   осуществлять экологическое образование и воспитание.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  формировать ответственное отношение к природе и готовность к активным действиям по ее охране на основе знаний об организации органического мира.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Общая характеристика учебного предмета.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Курс биологии на ступени основного общего образования в 7 классе направлен на формирование у школьников представлений об отличительных особенностях живой природы, о её многообразии и эволюции.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Отбор содержания проведён с учётом культурологического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Биология как учебная дисциплина предметной области «Естественнонаучные предметы» обеспечивает: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• формирование системы биологических знаний как компонента целостности научной карты мира;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• овладение научным подходом к решению различных задач;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• овладение умениями формулировать гипотезы, конструировать, проводить эксперименты, оценивать полученные результаты;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• овладение умением сопоставлять экспериментальные и теоретические знания с объективными реалиями жизни;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• воспитание ответственного и бережного отношения к окружающей среде, осознание значимости концепции устойчивого развития;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• 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</w:t>
      </w:r>
    </w:p>
    <w:p w:rsidR="00A63FF3" w:rsidRDefault="00A63FF3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аргументов своих действий путём применения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межпредметного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анализа учебных задач.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Предлагаемая программа по биологии для 7 класса включает в себя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следующие содержательные линии: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— многообразие и эволюция органического мира;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— структурно-уровневая организация живой природы;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— ценностное и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экокультурное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отношение к природе;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— практико-ориентированная сущность биологических знаний.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Место  учебного предмета в учебном плане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В 7 классе на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изучение биологии отводит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ся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 часа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в неделю, 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68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часов в год.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 Содержание курса биологии в основной школе является базой для изучения общих биологических закономерностей, законов, теорий в старшей школе. Таким образом, содержание курса биологии в основной школе (в том числе в 7 классе) представляет собой базовое звено в системе непрерывного биологического образования и является основой для последующей уровневой и профильной дифференциации.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Тип программы: 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концентрическая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, базового уровня.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Структура программы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Программа включает 5 разделов: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1.Царство Прокариоты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2.Царство Грибы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3.Царство Растения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4.Царство животные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5.Вирусы.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Учебник: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Сонина Н. И., Захаров В. Б. «Биология. Многообразие живых организмов» М.: Дрофа, 2013 г.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Программа: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Биология 5-11 классы. Для общеобразовательных учреждений. М.: Дрофа, 2009г.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Автор программы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: Захаров В.Б., Сонин Н.И., Захарова Е.Т.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В программе сформулированы основные понятия, требования к знаниям и умениям учащихся по каждому разделу. Курсивом в данной программе выделен материал, который подлежит изучению, но не включается в Требования к уровню подготовки выпускников. Знание систематических таксонов не является обязательным.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Результаты учебного предмета изучения.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Освоение курса «Многообразие  живых организмов» вносит существенный вклад в достижение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личностных результатов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, а именно: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способности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обучающихся к саморазвитию и самообразованию на основе мотивации к обучению, с учётом устойчивых познавательных интересов;                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 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знание основных принципов и правил отношения к живой природе, основ здорового образа жизни;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 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сформированности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познавательных интересов и мотивов, направленных на изучение живой природы;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 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эстетического отношения к живым объектам;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 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формирование личностных представлений о ценности природы, осознание значимости и общности глобальных проблем человечества;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освоение социальных норм и правил поведения;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развитие сознания и компетентности в решении моральных проблем на основе личностного выбора;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  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формирование коммуникативной компетентности в общении и сотрудничестве со сверстниками, в процессе образовательной,  учебно-исследовательской, творческой и других видов деятельности;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 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формирование понимания ценности безопасного образа жизни;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   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формирование экологической куль туры на основе признания ценности жизни во всех её проявлениях и необходимости ответственного, бережного отношения к окружающей среде.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proofErr w:type="spellStart"/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Метапредметными</w:t>
      </w:r>
      <w:proofErr w:type="spellEnd"/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результатами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освоения основной образовательной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программы в 7 классе является формирование универсальных учебных действий (УУД):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Регулятивные УУД: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 эффективные способы решения учебных и познавательных задач;  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с изменяющейся ситуацией;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владение основами самоконтроля, самооценки, принятия решений и осуществления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осознаннго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выбора в учебной и познавательной деятельности;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Познавательные УУД: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 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эксперименты, делать выводы и заключения, структурировать материал, объяснять, доказывать, защищать свои идеи;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умение работать с разными источниками биологической информации: находить биологическую информацию в различных источниках (тексте учебника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научнопопулярной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литературе, биологических словарях и справочниках),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анализировать и оценивать информацию;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умение 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формирование и развитие компетентности в области использования, информационно коммуникационных технологий (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ИКТ-компетенции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Коммуникативные УУД: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Предметными результатами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освоения биологии в курсе 7 класса основной школы являются: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 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усвоение системы научных знаний о живой природе и закономерностях её развития, для формирования современных представлений о естественнонаучной картине мира;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 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формирование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первоначальных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систематизированных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экосистемной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 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умение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биоразнообразия и природных местообитаний, видов животных;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объяснение роли биологии в практической деятельности людей, роли человека в природе, родства общности происхождения  растений и животных;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формирование представлений о значении биологических наук в решении локальных и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глобальных экологических проблем;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•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ознакомление с  приёмами выращивания и размножения домашних животных, ухода за ними.</w:t>
      </w:r>
    </w:p>
    <w:p w:rsidR="00A63FF3" w:rsidRDefault="00A63FF3" w:rsidP="00260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60609" w:rsidRPr="00260609" w:rsidRDefault="00260609" w:rsidP="00260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СОДЕРЖАНИЕ КУРСА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Введение (3 часа)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Мир живых организмов. Уровни организации и свойства живого. Основные положения учения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Ч.Дарвина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о естественном отборе. Естественная система живой природы как отражение эволюции жизни на Земле. Царства живой природы.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РАЗДЕЛ 1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Царство Прокариоты (3 часа)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1.1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Многообразие, особенности строения и происхождение </w:t>
      </w:r>
      <w:proofErr w:type="spellStart"/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прокариотических</w:t>
      </w:r>
      <w:proofErr w:type="spellEnd"/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организмов (3 часа)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Происхождение и эволюция бактерий. Общие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свойств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a</w:t>
      </w:r>
      <w:proofErr w:type="spellEnd"/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прокариотических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организмов. Многообразие форм бактерий. Особенности строения бактериальной клетки. Понятие о типах обмена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прокариот. Особенности организации и жизнедеятельности прокариот; распространенность и роль в биоценозах. Экологическая роль и медицинское значение (на примере представителей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подцарства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Настоящие бактерии).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■   Демонстрация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Схемы возникновения одноклеточных эукариот, многоклеточных организмов; развитие царств растений и животных, представленных в учебнике. Строение клеток различных прокариот. Строение и многообразие бактерий.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■ </w:t>
      </w: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Основные понятия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. Безъядерные (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прокариотические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) клетки.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Эукариотические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клетки, имеющие ограниченное оболочкой ядро. Клетка — элементарная структурно-функциональная единица всего живого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■        </w:t>
      </w: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Умения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. Объяснять с материалистических позиций процесс возникновения жизни на Земле как естественное событие в цепи эволюционных преобразований материи в целом. Характеризовать особенности организации клеток прокариот, анализировать их роль в биоценозах. Приводить примеры распространенности прокариот.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РАЗДЕЛ 2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Царство Грибы </w:t>
      </w: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(4 часа)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2.1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Общая характеристика грибов (3 </w:t>
      </w: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часа)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Происхождение и эволюция грибов. </w:t>
      </w: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Особенности строения клеток грибов. Основные черты организации многоклеточных грибов. Отделы: </w:t>
      </w:r>
      <w:proofErr w:type="spellStart"/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Хитридиомикота</w:t>
      </w:r>
      <w:proofErr w:type="spellEnd"/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, </w:t>
      </w:r>
      <w:proofErr w:type="spellStart"/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Зигомикота</w:t>
      </w:r>
      <w:proofErr w:type="spellEnd"/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, </w:t>
      </w:r>
      <w:proofErr w:type="spellStart"/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Аскомикота</w:t>
      </w:r>
      <w:proofErr w:type="spellEnd"/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, </w:t>
      </w:r>
      <w:proofErr w:type="spellStart"/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Базидиомикота</w:t>
      </w:r>
      <w:proofErr w:type="spellEnd"/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, </w:t>
      </w:r>
      <w:proofErr w:type="spellStart"/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Омикота</w:t>
      </w:r>
      <w:proofErr w:type="spellEnd"/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; группа Несовершенные грибы.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Особенности жизнедеятельности и распространение. Роль грибов в биоценозах и хозяйственной деятельности человека.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■        Демонстрация. Схемы строения представителей Различных систематических групп грибов. Различные представители царства Грибы. Строение плодового тела шляпочного гриба.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Тема 2.2 Лишайники </w:t>
      </w: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(1 час)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Понятие о симбиозе. Общая характеристика лишайников. Типы слоевищ лишайников; особенности жизнедеятельности, распространенность и экологическая роль лишайников.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Демонстрация. Схемы строения лишайников. Различные представители лишайников.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Основные понятия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. Царства живой природы. Доядерные (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прокариотические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) организмы; бактерии,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цианобактерии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Эукариотические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организмы, имеющие ограниченное оболочкой ядро.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Умения.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Объяснять строение грибов и лишайников. Приводить примеры распространенности грибов и лишайников и характеризовать их роль в биоценозах.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РАЗДЕЛ 3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Царство Растения </w:t>
      </w: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(16 часов)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3.1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Общая характеристика растений </w:t>
      </w: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(1 часа)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Растительный организм как целостная система. Клетки, ткани, органы и системы органов растений. Регуляция жизнедеятельности растений; фитогормоны. Особенности жизнедеятельности растений; фотосинтез, пигменты. Систематика растений; низшие и высшие растения.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■ Демонстрация. Рисунки учебника, показывающие особенности строения и жизнедеятельности различных представителей царства растений. Схемы, отражающие основные направления эволюции растительных организмов.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3.2</w:t>
      </w:r>
      <w:r w:rsidRPr="00260609"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inline distT="0" distB="0" distL="0" distR="0" wp14:anchorId="4D2E2E55" wp14:editId="7FB46464">
                <wp:extent cx="304800" cy="304800"/>
                <wp:effectExtent l="0" t="0" r="0" b="0"/>
                <wp:docPr id="4" name="AutoShape 1" descr="https://docs.google.com/drawings/image?id=snTlXz6V2CP9mqv3tlpZ92Q&amp;rev=1&amp;h=92&amp;w=2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https://docs.google.com/drawings/image?id=snTlXz6V2CP9mqv3tlpZ92Q&amp;rev=1&amp;h=92&amp;w=2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E+f+gIAACUGAAAOAAAAZHJzL2Uyb0RvYy54bWysVF1v0zAUfUfiP1h+4C3Nx9KPlKXT1rQI&#10;acDQBkK8uYmTWDh2ZrtNN8R/59ppu3Z7QUAe0uuPnnvOvSf3/GLbcLShSjMpUhwOAoyoyGXBRJXi&#10;L3dLb4KRNkQUhEtBU/xANb6YvX513rVTGsla8oIqBCBCT7s2xbUx7dT3dV7ThuiBbKmAw1KqhhhY&#10;qsovFOkAveF+FAQjv5OqaJXMqdawm/WHeObwy5Lm5lNZamoQTzFwM+6t3Htl3/7snEwrRdqa5Tsa&#10;5C9YNIQJSHqAyoghaK3YC6iG5UpqWZpBLhtfliXLqdMAasLgmZrbmrTUaYHi6PZQJv3/YPOPmxuF&#10;WJHiGCNBGmjR5dpIlxmFGBVU51Au2xYNfSlkrgeVlBWnTsCuGdpnDanoBeBocce/PY6+RvObpLnf&#10;nBnefk+iz29I075VdJOGLqrTJHJBl/a/JE9D24wO0gCn2/ZG2XLq9lrmPzQScl4TUdFL3UJLwWhA&#10;dr+llOxqSgqoioPwTzDsQgMaWnUfZAHyCMhzrdqWqrE5oAlo6xzxcHAE3RqUw+ZZEE8C8E0OR7sY&#10;SPpkuv9zq7R5R2WDbJBiBewcONlca9Nf3V+xuYRcMs6d6bg42QDMfgdSw1/tmSXhPPQzCZLFZDGJ&#10;vTgaLbw4yDLvcjmPvdEyHA+zs2w+z8JfNm8YT2tWFFTYNHs/h/Gf+WXXzN6JB0dryVlh4SwlrarV&#10;nCu0IfA9Ld1juwbkj675pzTcMWh5JimM4uAqSrzlaDL24mU89JJxMPGCMLlKRkGcxNnyVNI1E/Tf&#10;JaEuxckwGrouHZF+pi1wz0ttZNowAxOLsybFYA14+hliHbgQhWutIYz38VEpLP2nUkDF9o12frUW&#10;7d2/ksUD2FVJsBM4D2YrBLVUjxh1MKdSrO/XRFGM+HsBlk/COLaDzS3i4TiChTo+WR2fEJEDVIoN&#10;Rn04N/0wXLeKVTVkCl1hhLRToGTOwvYT6lkBf7uAWeSU7OamHXbHa3frabrPfgM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CJeE+f&#10;+gIAACUGAAAOAAAAAAAAAAAAAAAAAC4CAABkcnMvZTJvRG9jLnhtbFBLAQItABQABgAIAAAAIQBM&#10;oOks2AAAAAMBAAAPAAAAAAAAAAAAAAAAAFQFAABkcnMvZG93bnJldi54bWxQSwUGAAAAAAQABADz&#10;AAAAWQYAAAAA&#10;" filled="f" stroked="f">
                <o:lock v:ext="edit" aspectratio="t"/>
                <w10:anchorlock/>
              </v:rect>
            </w:pict>
          </mc:Fallback>
        </mc:AlternateContent>
      </w:r>
      <w:r w:rsidRPr="00260609"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inline distT="0" distB="0" distL="0" distR="0" wp14:anchorId="467C57A6" wp14:editId="2B3B56F2">
                <wp:extent cx="304800" cy="304800"/>
                <wp:effectExtent l="0" t="0" r="0" b="0"/>
                <wp:docPr id="3" name="AutoShape 2" descr="https://docs.google.com/drawings/image?id=scCjiLR-DejNo9TlTLV7OKw&amp;rev=1&amp;h=112&amp;w=1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https://docs.google.com/drawings/image?id=scCjiLR-DejNo9TlTLV7OKw&amp;rev=1&amp;h=112&amp;w=1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ywO+QIAACYGAAAOAAAAZHJzL2Uyb0RvYy54bWysVE1z0zAQvTPDf9DowM31R50PhzqdEicM&#10;Q2g7tHBXZNlWsSUjKXEKw39nJSdp0l4YwAePpJXfvrf7vBeX26ZGG6Y0lyLF4VmAERNU5lyUKf5y&#10;v/DGGGlDRE5qKViKH5nGl9PXry66dsIiWck6ZwoBiNCTrk1xZUw78X1NK9YQfSZbJiBYSNUQA1tV&#10;+rkiHaA3tR8FwdDvpMpbJSnTGk6zPoinDr8oGDU3RaGZQXWKgZtxb+XeK/v2pxdkUirSVpzuaJC/&#10;YNEQLiDpASojhqC14i+gGk6V1LIwZ1Q2viwKTpnTAGrC4Jmau4q0zGmB4uj2UCb9/2Dp9eZWIZ6n&#10;+BwjQRpo0dXaSJcZRRjlTFMol22Lhr7kkuqzUsqyZk7Arhna5w0p2SXgaDp74MvPXsYermVyX98v&#10;v45uPnZvSNO+VWyThm5VpWEYuVW3OyE0DW03OsgDpO7aW2XrqdulpN80EnJWEVGyK91CT8FpwHZ/&#10;pJTsKkZyKIuD8E8w7EYDGlp1n2QO+gjoc73aFqqxOaALaOss8XiwBNsaROHwPIjHARiHQmi3BpI+&#10;mew/bpU275lskF2kWAE7B042S236q/srNpeQC17XznW1ODkAzP4EUsOnNmZJOBP9TIJkPp6PYy+O&#10;hnMvDrLMu1rMYm+4CEeD7DybzbLwl80bxpOK5zkTNs3e0GH8Z4bZdbO34sHSWtY8t3CWklblalYr&#10;tCHwQy3cY7sG5I+u+ac0XBi0PJMURnHwLkq8xXA88uJFPPCSUTD2gjB5lwyDOImzxamkJRfs3yWh&#10;LsXJIBq4Lh2RfqYtcM9LbWTScAMjq+ZNisEa8PRDxDpwLnLXWkN43a+PSmHpP5UCKrZvtPOrtWjv&#10;/pXMH8GuSoKdwHkwXGFRSfUDow4GVYr19zVRDKP6gwDLJ2Ec28nmNvFgFMFGHUdWxxEiKECl2GDU&#10;L2emn4brVvGygkyhK4yQdgwU3FnY/kI9K+BvNzCMnJLd4LTT7njvbj2N9+lvAA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JIDLA75&#10;AgAAJgYAAA4AAAAAAAAAAAAAAAAALgIAAGRycy9lMm9Eb2MueG1sUEsBAi0AFAAGAAgAAAAhAEyg&#10;6SzYAAAAAwEAAA8AAAAAAAAAAAAAAAAAUwUAAGRycy9kb3ducmV2LnhtbFBLBQYAAAAABAAEAPMA&#10;AABYBgAAAAA=&#10;" filled="f" stroked="f">
                <o:lock v:ext="edit" aspectratio="t"/>
                <w10:anchorlock/>
              </v:rect>
            </w:pict>
          </mc:Fallback>
        </mc:AlternateContent>
      </w:r>
      <w:r w:rsidRPr="00260609"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inline distT="0" distB="0" distL="0" distR="0" wp14:anchorId="1E833B03" wp14:editId="2B7BA54D">
                <wp:extent cx="304800" cy="304800"/>
                <wp:effectExtent l="0" t="0" r="0" b="0"/>
                <wp:docPr id="2" name="AutoShape 3" descr="https://docs.google.com/drawings/image?id=sdgV9_DUTTqd-znG1wAM15A&amp;rev=1&amp;h=40&amp;w=1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" o:spid="_x0000_s1026" alt="https://docs.google.com/drawings/image?id=sdgV9_DUTTqd-znG1wAM15A&amp;rev=1&amp;h=40&amp;w=1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Wyi+QIAACUGAAAOAAAAZHJzL2Uyb0RvYy54bWysVMtu2zAQvBfoPxA89KboEfkhN3LgWHZR&#10;IGkDJOm1oEVKIiqRCklbTor+e5eU7djJpWirg0ByqdmZ3dFeXG6bGm2Y0lyKFIdnAUZM5JJyUab4&#10;4X7pjTHShghKailYip+YxpfT9+8uunbCIlnJmjKFAEToSdemuDKmnfi+zivWEH0mWyYgWEjVEANb&#10;VfpUkQ7Qm9qPgmDod1LRVsmcaQ2nWR/EU4dfFCw3X4tCM4PqFAM3497KvVf27U8vyKRUpK14vqNB&#10;/oJFQ7iApAeojBiC1oq/gWp4rqSWhTnLZePLouA5cxpATRi8UnNXkZY5LVAc3R7KpP8fbP5lc6sQ&#10;pymOMBKkgRbN1ka6zOgcI8p0DuWybdHQFypzfVZKWdbMCdg1Q/u8ISW7BBxNy2/J9+zh/v6Res/i&#10;U9jNbsLB7ANp2o+KbdLQrao0Dtyi2x2QPA1tMzpIA5zu2ltly6nba5n/0EjIeUVEyWa6hZaC0YDs&#10;/kgp2VWMUKiKg/BPMOxGAxpadTeSgjwC8lyrtoVqbA5oAto6RzwdHMG2BuVweB7E4wB8k0NotwaS&#10;PpnsP26VNp+YbJBdpFgBOwdONtfa9Ff3V2wuIZe8rp3panFyAJj9CaSGT23MknAe+pkEyWK8GMde&#10;HA0XXhxkmTdbzmNvuAxHg+w8m8+z8JfNG8aTilPKhE2z93MY/5lfds3snXhwtJY1pxbOUtKqXM1r&#10;hTYE/qele2zXgPzRNf+UhguDlleSwigOrqLEWw7HIy9exgMvGQVjLwiTq2QYxEmcLU8lXXPB/l0S&#10;6lKcDKKB69IR6VfaAve81UYmDTcwsWrepBisAU8/Q6wDF4K61hrC6359VApL/6UUULF9o51frUV7&#10;968kfQK7Kgl2AufBbIVFJdUzRh3MqRTrxzVRDKP6swDLJ2Ec28HmNvFgFMFGHUdWxxEicoBKscGo&#10;X85NPwzXreJlBZlCVxgh7RQouLOw/YV6VsDfbmAWOSW7uWmH3fHe3XqZ7tPfAA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BZJbKL5&#10;AgAAJQYAAA4AAAAAAAAAAAAAAAAALgIAAGRycy9lMm9Eb2MueG1sUEsBAi0AFAAGAAgAAAAhAEyg&#10;6SzYAAAAAwEAAA8AAAAAAAAAAAAAAAAAUwUAAGRycy9kb3ducmV2LnhtbFBLBQYAAAAABAAEAPMA&#10;AABYBgAAAAA=&#10;" filled="f" stroked="f">
                <o:lock v:ext="edit" aspectratio="t"/>
                <w10:anchorlock/>
              </v:rect>
            </w:pict>
          </mc:Fallback>
        </mc:AlternateConten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Низшие растения </w:t>
      </w: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(3 часа)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Водоросли как древнейшая группа растений. Общая характеристика водорослей. Особенности строения тела. Одноклеточные и многоклеточные водоросли. Многообразие водорослей: отделы Зеленые водоросли, Бурые и Красные водоросли. Распространение в водных и наземных биоценозах, экологическая роль водорослей. Практическое значение.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Демонстрация. Схемы строения водорослей различных отделов.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Высшие растения </w:t>
      </w: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(4 часа)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Происхождение и общая характеристика высших растений. Особенности организации и индивидуального развития высших растений.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Споровые растения. Общая характеристика, происхождение.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Отдел Моховидные; особенности организации, жизненного цикла. Распространение и роль в биоценозах.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Отдел Плауновидные; особенности организации, жизненного цикла. Распространение и роль в биоценозах.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Отдел Хвощевидные; особенности организации, жизненного цикла. Распространение и роль в биоценозах.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Отдел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Папоротниковидные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. Происхождение и особенности организации папоротников. Жизненный цикл папоротников. Распространение папоротников в природе и их роль в биоценозах.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Демонстрация. Схемы строения и жизненных циклов мхов, хвощей и плаунов. Различные представители мхов, плаунов и хвощей. Схемы строения папоротника; древние папоротниковидные. Схема пшена развития папоротника. Различные представители папоротников.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■        Лабораторная работа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Изучение внешнего строения папоротника*.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</w:t>
      </w: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м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 3.4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Отдел Голосеменные растения </w:t>
      </w: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(2 часа</w:t>
      </w: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Происхождение и особенности организации голосеменных растений; строение тела, жизненные формы голосеменных. Многообразие, распространенность голосеменных, их роль в биоценозах и практическое значение.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Демонстрация. Схемы строения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голосеменных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, цикл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развития сосны. Различные представители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голосеменных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3.5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Отдел Покрытосеменные (Цветковые) растения </w:t>
      </w: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(16 часов)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Происхождение и особенности организации покрытосеменных растений; строение тела, жизненные формы покрытосеменных. Классы Однодольные и Двудольные, основные семейства (2 семейства однодольных и 3 семейства двудольных растений). Многообразие, распространенность цветковых, их роль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в биоценозах, в жизни человека и его хозяйственной деятельности.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Демонстрация. Схема строения цветкового растения; строения цветка. Цикл развития цветковых растений (двойное оплодотворение). Представители различных семейств покрытосеменных растений.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Лабораторные и практические работы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Изучение строения покрытосеменных растений*.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Распознавание наиболее распространенных растений своей местности, определение их систематического положения в жизни человека*.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■        </w:t>
      </w: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Основные понятия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. Растительный организм. Низшие растения. Отделы растений. Зеленые, бурые и красные водоросли.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Мхи, плауны, хвощи, папоротники; жизненный цикл; спорофит и гаметофит.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Голосеменные растения; значение появления семени; жизненный цикл сосны; спорофит и гаметофит.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Высшие растения. Отделы растений. Покрытосеменные растения; значение появления плода; жизненный цикл цветкового растения; спорофит и гаметофит.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■        </w:t>
      </w: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Умения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. Объяснять особенности организации клеток, органов и тканей растений. Приводить примеры распространенности водорослей, споровых, голосеменных и цветковых растений и характеризовать их роль в биоценозах.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РАЗДЕЛ 4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Царство Животные </w:t>
      </w: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(37 часов)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4.1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Общая характеристика животных </w:t>
      </w: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(1 час)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Животный организм как целостная система. Клетки, ткани, органы и системы органов животных. Регуляция жизнедеятельности животных; нервная и эндокринная регуляции. Особенности жизнедеятельности животных, отличающие их от представителей других царств живой природы. Систематика животных; таксономические категории; одноклеточные и многоклеточные (беспозвоночные и хордовые) животные.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4.2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Подцарство</w:t>
      </w:r>
      <w:proofErr w:type="spellEnd"/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gramStart"/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Одноклеточные</w:t>
      </w:r>
      <w:proofErr w:type="gramEnd"/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(2 часа)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Общая характеристика простейших. Клетка одноклеточных животных как целостный организм; особенности организации клеток простейших, специальные органоиды. Разнообразие простейших и их роль в биоценозах, жизни человека и его хозяйственной деятельности.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Тип </w:t>
      </w:r>
      <w:proofErr w:type="spellStart"/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Саркожгутиконосцы</w:t>
      </w:r>
      <w:proofErr w:type="spellEnd"/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; многообразие форм саркодовых и жгутиковых.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Тип Споровики; споровики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— </w:t>
      </w: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паразиты человека и животных. Особенности организации представителей.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Тип Инфузории. Многообразие инфузорий и их роль в биоценозах.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Демонстрация.  Схемы строения амебы, эвглены зеленой и инфузории туфельки. Представители различных групп одноклеточных.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Лабораторная работа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Строение инфузории туфельки.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4.3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Подцарство</w:t>
      </w:r>
      <w:proofErr w:type="spellEnd"/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gramStart"/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Многоклеточные</w:t>
      </w:r>
      <w:proofErr w:type="gramEnd"/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(1 час)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Общая характеристика многоклеточных животных; типы симметрии. Клетки и ткани животных. Простейшие многоклеточные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— </w:t>
      </w: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губки; их распространение и экологическое значение.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■        Демонстрация. Типы симметрии у многоклеточных животных. Многообразие губок.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4.4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Тип </w:t>
      </w:r>
      <w:proofErr w:type="gramStart"/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Кишечнополостные</w:t>
      </w:r>
      <w:proofErr w:type="gramEnd"/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(3 часа)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Особенности организации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кишечнополостных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. Бесполое и половое размножение. Многообразие и распространение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кишечнополостных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; гидроидные, сцифоидные и кораллы. Роль в природных сообществах.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■        Демонстрация. Схема строения гидры, медузы и колонии коралловых полипов. Биоценоз кораллового рифа. Внешнее и внутреннее строение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кишечнополостных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4.5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Тип Плоские черви </w:t>
      </w: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(2 часа)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Особенности организации плоских червей. Свободноживущие ресничные черви. Многообразие ресничных червей и их роль в биоценозах. Приспособления к паразитизму у плоских червей; классы сосальщиков и ленточных червей. Понятие о жизненном цикле; циклы развития печеночного сосальщика и бычьего цепня. Многообразие плоских червей-паразитов; меры профилактики паразитарных заболеваний.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■        Демонстрация. Схемы строения плоских червей, ведущих свободный и паразитический образ жизни. Различные представители ресничных червей. Схемы жизненных циклов печеночного сосальщика и бычьего цепня.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4.6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Тип Круглые черви </w:t>
      </w: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(1 час)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Особенности организации круглых червей (на примере аскариды человеческой). Свободноживущие и паразитические круглые черви. Цикл развития аскариды человеческой; меры профилактики аскаридоза.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• Демонстрация. Схема строения и цикл развития аскариды человеческой. Различные свободноживущие и паразитические формы круглых червей.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Тема 4.7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Тип Кольчатые черви (3 часа)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Особенности организации кольчатых червей (на примере многощетинкового червя нереиды); вторичная полость тела. Многообразие кольчатых червей; многощетинковые и малощетинковые кольчатые черви, пиявки. Значение кольчатых червей в биоценозах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•   Демонстрация. Схема строения многощетинкового и малощетинкового кольчатых червей. Различные представители типа кольчатых червей.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■   Лабораторная работа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Внешнее строение дождевого червя.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4.8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Тип Моллюски (2 часа)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Особенности организации моллюсков; смешанная полость тела. Многообразие моллюсков; классы Брюхоногих, двустворчатых и головоногих моллюсков. Значение моллюсков в биоценозах. Роль в жизни человека и его хозяйственной деятельности.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■        Демонстрация. Схема строения брюхоногих, двустворчатых и головоногих моллюсков. Различные представители типа моллюсков.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■        Лабораторная работа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br/>
        <w:t>Внешнее строение моллюсков.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4.9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Тип Членистоногие (7 </w:t>
      </w: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часов)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Происхождение и особенности организации членистоногих. Многообразие членистоногих; классы ракообразных, паукообразных, насекомых и многоножек.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Класс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Ракообразные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. Общая характеристика класса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ракообразных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на примере речного рака. Высшие и низшие раки.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Многообразие и значение ракообразных в биоценозах.</w:t>
      </w:r>
      <w:proofErr w:type="gramEnd"/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Класс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Паукообразные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. Общая характеристика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паукообразных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. Пауки, скорпионы, клещи.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Многообразие и значение паукообразных в биоценозах.</w:t>
      </w:r>
      <w:proofErr w:type="gramEnd"/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Класс Насекомые. Многообразие насекомых. Общая характеристика класса насекомых; отряды насекомых с полным и неполным метаморфозом. Многообразие и значение насекомых в биоценозах. </w:t>
      </w: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Многоножки.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Демонстрация. Схема строения речного рака. Различные представители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низших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и высших ракообразных. Схема строения паука-крестовика. Различные представители класса. Схемы строения насекомых различных отрядов; многоножек.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Лабораторная работа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Изучение внешнего строения и многообразия членистоногих*.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4.10 Тип Иглокожие (изучается по усмотрению учителя)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Общая характеристика типа. Многообразие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иглокожих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; классы Морские звезды, Морские ежи, Голотурии. Многообразие и экологическое значение.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■ Демонстрация. Схемы строения морской звезды, морского ежа и голотурии. Схема придонного биоценоза.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4.11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Тип Хордовые. </w:t>
      </w:r>
      <w:proofErr w:type="gramStart"/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Бесчерепные</w:t>
      </w:r>
      <w:proofErr w:type="gramEnd"/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(1 </w:t>
      </w: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час)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Происхождение хордовых; подтипы бесчерепных и позвоночных. Общая характеристика типа. Подтип Бесчерепные: ланцетник; особенности его организации и распространения.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■        Демонстрация. Схема строения ланцетника.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4.12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Подтип Позвоночные (Черепные). Надкласс Рыбы (2 часа)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Общая характеристика позвоночных. Происхождение рыб. Общая характеристика рыб. Классы Хрящевые (акулы и скаты) и Костные рыбы. </w:t>
      </w: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Многообразие костных рыб: </w:t>
      </w:r>
      <w:proofErr w:type="spellStart"/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хрящекостные</w:t>
      </w:r>
      <w:proofErr w:type="spellEnd"/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, кистеперые, двоякодышащие и </w:t>
      </w:r>
      <w:proofErr w:type="spellStart"/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лучеперые</w:t>
      </w:r>
      <w:proofErr w:type="spellEnd"/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рыбы.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Многообразие видов и черты приспособленности к среде обитания. Экологическое и хозяйственное значение рыб.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Демонстрация. Многообразие рыб. Схема строения кистеперых и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лучеперых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рыб.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Лабораторная работа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Особенности внешнего строения рыб в связи с образом жизни*.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Тема 4.13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Класс Земноводные </w:t>
      </w: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(2 часа)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Первые земноводные. Общая характеристика земноводных как первых наземных позвоночных. Бесхвостые, хвостатые и безногие амфибии; многообразие, среда обитания и экологические особенности. Структурно-функциональная организация земноводных на примере лягушки. Экологическая роль и многообразие земноводных.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Демонстрация. Многообразие амфибий. Схема строения кистеперых рыб и земноводных.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Лабораторная работа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Особенности внешнего строения лягушки в связи с образом жизни*.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4.14</w:t>
      </w:r>
      <w:r w:rsidRPr="00260609"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inline distT="0" distB="0" distL="0" distR="0" wp14:anchorId="41815230" wp14:editId="193AE5C3">
                <wp:extent cx="304800" cy="304800"/>
                <wp:effectExtent l="0" t="0" r="0" b="0"/>
                <wp:docPr id="1" name="AutoShape 4" descr="https://docs.google.com/drawings/image?id=sopod1lig_gGGm9euEPYaHQ&amp;rev=1&amp;h=637&amp;w=1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https://docs.google.com/drawings/image?id=sopod1lig_gGGm9euEPYaHQ&amp;rev=1&amp;h=637&amp;w=1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4IE9wIAACYGAAAOAAAAZHJzL2Uyb0RvYy54bWysVE1z0zAQvTPDf9DowM21nSofDnU6bZwU&#10;ZgqUKRw4MYos2xpsyUhKnMLw31nJSZq0FwbwwSNp5bdv9z3vxeW2qdGGayOUTHF8FmHEJVO5kGWK&#10;P39aBhOMjKUyp7WSPMUP3ODL2csXF1075QNVqTrnGgGINNOuTXFlbTsNQ8Mq3lBzplouIVgo3VAL&#10;W12GuaYdoDd1OIiiUdgpnbdaMW4MnGZ9EM88flFwZj8UheEW1SkGbta/tX+v3DucXdBpqWlbCbaj&#10;Qf+CRUOFhKQHqIxaitZaPINqBNPKqMKeMdWEqigE474GqCaOnlRzX9GW+1qgOaY9tMn8P1j2fnOn&#10;kchBO4wkbUCiq7VVPjMiGOXcMGiXk8WALrli5qxUqqy5L2AnhglFQ0t+CThGtSqPa1F+LW9umoSv&#10;F3df6JuPr2jTvtZ8k8Z+VaWj87FfdbsTytLYqdFBHiB1395p10/T3ir2zSCp5hWVJb8yLWjas90f&#10;aa26itMc2uIhwhMMtzGAhlbdO5VDfRTq81ptC924HKAC2npLPBwswbcWMTg8j8gkAuMwCO3WQDKk&#10;0/3HrTb2hqsGuUWKNbDz4HRza2x/dX/F5ZJqKerau66WJweA2Z9AavjUxRwJb6KfSZQsJosJCchg&#10;tAhIlGXB1XJOgtEyHg+z82w+z+JfLm9MppXIcy5dmr2hY/Jnhtmp2VvxYGmjapE7OEfJ6HI1rzXa&#10;UPihlv5xqgH5o2vhKQ0fhlqelBQPSHQ9SILlaDIOyJIMg2QcTYIoTq6TUUQSki1PS7oVkv97SahL&#10;cTIcDL1KR6Sf1Bb553ltdNoICyOrFk2KwRrw9EPEOXAhcy+tpaLu10etcPQfWwEd2wvt/eos2rt/&#10;pfIHsKtWYCdwHgxXWFRK/8Cog0GVYvN9TTXHqH4rwfJJTIibbH5DhuMBbPRxZHUcoZIBVIotRv1y&#10;bvtpuG61KCvIFPvGSOXGQCG8hd0v1LMC/m4Dw8hXshucbtod7/2tx/E++w0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C3q4IE9wIA&#10;ACYGAAAOAAAAAAAAAAAAAAAAAC4CAABkcnMvZTJvRG9jLnhtbFBLAQItABQABgAIAAAAIQBMoOks&#10;2AAAAAMBAAAPAAAAAAAAAAAAAAAAAFEFAABkcnMvZG93bnJldi54bWxQSwUGAAAAAAQABADzAAAA&#10;VgYAAAAA&#10;" filled="f" stroked="f">
                <o:lock v:ext="edit" aspectratio="t"/>
                <w10:anchorlock/>
              </v:rect>
            </w:pict>
          </mc:Fallback>
        </mc:AlternateConten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Класс Пресмыкающиеся </w:t>
      </w: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(2 часа)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Происхождение рептилий. Общая характеристика пресмыкающихся как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первичноназемных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животных. Структурно-функциональная организация пресмыкающихся на примере ящерицы. Чешуйчатые (змеи, ящерицы и хамелеоны), крокодилы и черепахи. Распространение и многообразие форм рептилий; положение в экологических системах. Вымершие группы пресмыкающихся.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■        Демонстрация.   Многообразие  пресмыкающихся. Схема строения земноводных и рептилий.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4.15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Класс Птицы </w:t>
      </w: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(4 часа)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Происхождение птиц;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первоптицы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и их предки; настоящие птицы.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Килегрудые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, или летающие; бескилевые, или бегающие; пингвины, или плавающие птицы. Особенности организации и экологическая дифференцировка летающих птиц (птицы леса, степей и пустынь, открытых воздушных пространств, болот, водоемов и побережий). Охрана и привлечение птиц; домашние птицы. Роль птиц в природе, жизни человека и его хозяйственной деятельности.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Демонстрация. Многообразие птиц. Схема строения рептилий и птиц.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Лабораторная работа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Особенности внешнего строения птиц в связи с образом жизни*.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4.16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Класс Млекопитающие </w:t>
      </w: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(4 часа)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Происхождение млекопитающих.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Первозвери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(утконос и ехидна). Низшие звери (сумчатые). Настоящие звери (плацентарные). Структурно-функциональные особенности организации млекопитающих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на примере собаки. Экологическая роль млекопитающих в процессе развития живой природы в кайнозойской эре.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Основные отряды плацентарных млекопитающих: насекомоядные, рукокрылые, Грызуны, зайцеобразные, хищные, ластоногие, китообразные, непарнокопытные, парнокопытные, приматы и др. Значение млекопитающих в природе и хозяйственной деятельности человека.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Охрана цепных зверей. Домашние млекопитающие (крупный и мелкий рогатый скот и другие сельскохозяйственные животные).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• Демонстрация схем, отражающих экологическую дифференцировку млекопитающих. Многообразие млекопитающих. Схема строения рептилий и млекопитающих.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Лабораторные и практические работы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Распознавание животных своей местности, определение их систематического положения и значения и жизни человека*.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■   Экскурсии. Млекопитающие леса, степи; водные млекопитающие.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•   </w:t>
      </w: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Основные понятия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. Животный организм. Одноклеточные животные. Многоклеточные животные. Систематика животных; основные типы беспозвоночных животных, их классификация.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Основные типы червей, их классификация. Лучевая и двусторонняя симметрия. Вторичная полость тела (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целом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Моллюски. Смешанная полость тела.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Систематика членистоногих; классы ракообразных, паукообразных, насекомых и многоножек.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Тип Хордовые. Внутренний осевой скелет,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вторичноротость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Надкласс Рыбы. Хрящевые и костные рыбы. Приспособления к водному образу жизни, конечности, жаберный аппарат, форма тела.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Класс Земноводные. Бесхвостые, хвостатые и безногие амфибии. Приспособления к водному и наземному образу жизни, форма тела, конечности, органы воздушного дыхания.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Класс Пресмыкающиеся. Многообразие пресмыкающихся: чешуйчатые, крокодилы, черепахи. Приспособления к наземному образу жизни, форма тела, конечности, органы воздушного дыхания.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Класс Птицы. Многообразие птиц. Приспособления к полету, форма тела, конечности, органы воздушного дыхания.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Класс Млекопитающие. Многообразие млекопитающих.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■ </w:t>
      </w: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Умения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. Объяснять особенности животного организма. Приводить примеры распространенности простейших и характеризовать их роль в биоценозах.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Объяснять особенности организации многоклеточного животного организма. Приводить примеры распространенности многоклеточных и характеризовать их роль в биоценозах.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Приводить примеры распространенности плоских и круглых червей и характеризовать их роль в биоценозах.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Объяснять особенности организации многощетинковых и малощетинковых кольчатых червей. Приводить примеры распространенности червей и характеризовать их роль в биоценозах.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Объяснять особенности организации моллюсков. Приводить примеры их распространенности и характеризовать роль в биоценозах.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Объяснять особенности организации членистоногих. Приводить примеры их распространенности и характеризовать роль в биоценозах.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Объяснять принципы организации хордовых животных и выделять прогрессивные изменения в их строении.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Объяснять принципы организации рыб и выделять прогрессивные изменения в их строении.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Объяснять принципы организации амфибий, выделить прогрессивные изменения в их строении и проводить сравнительный анализ с предковой группой – рыбами.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Объяснять принципы организации рептилий, выделять прогрессивные изменения в их строении и проводить сравнительный анализ с предковой группой – амфибиями.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Объяснять принципы организации птиц, выделять прогрессивные изменения в их строении и проводить сравнительный анализ с предковой группой – рептилиями.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Объяснять принципы организации млекопитающих, выделять прогрессивные изменения в их строении и проводить сравнительный анализ с предковой группой — рептилиями.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5 Царство Вирусы (2 часа)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Общая характеристика вирусов. История их открытия. Строение вируса на примере вируса табачной мозаики. Взаимодействие вируса и клетки. Вирусы — возбудители опасных заболеваний человека. Профилактика заболевания гриппом. Происхождение вирусов.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Демонстрация. Модели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различных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вирусных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частииц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. Схемы взаимодействия вируса и клетки при горизонтальном и вертикальном типе передачи инфекции. Схемы, отражающие процесс развития вирусных заболеваний.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Основные понятия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. Вирус, бактериофаг. Взаимодействие вируса и клетки. Вирусные инфекционные заболевания, меры профилактики.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Умения.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Объяснять принципы организации вирусов, характер их взаимодействия с клеткой.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Заключение </w:t>
      </w: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(1 час)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Особенность организации, многообразие живых организмов; основные области применения биологических знаний в практике сельского хозяйства, в ряде отраслей промышленности, при охране окружающей среды и здоровья человека.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Резервное время — 2 часа.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                                                                      </w:t>
      </w:r>
    </w:p>
    <w:p w:rsidR="00260609" w:rsidRDefault="00260609" w:rsidP="00A63F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ТЕМАТИЧЕСКИЙ ПЛАН</w:t>
      </w:r>
    </w:p>
    <w:p w:rsidR="00260609" w:rsidRPr="00260609" w:rsidRDefault="00260609" w:rsidP="00A63F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4175" w:type="dxa"/>
        <w:tblInd w:w="11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4"/>
        <w:gridCol w:w="4961"/>
      </w:tblGrid>
      <w:tr w:rsidR="00260609" w:rsidRPr="00260609" w:rsidTr="00A63FF3">
        <w:trPr>
          <w:trHeight w:val="58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Название темы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часов</w:t>
            </w:r>
          </w:p>
        </w:tc>
      </w:tr>
      <w:tr w:rsidR="00260609" w:rsidRPr="00260609" w:rsidTr="00A63FF3">
        <w:trPr>
          <w:trHeight w:val="40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Введение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  <w:tr w:rsidR="00260609" w:rsidRPr="00260609" w:rsidTr="00A63FF3">
        <w:trPr>
          <w:trHeight w:val="420"/>
        </w:trPr>
        <w:tc>
          <w:tcPr>
            <w:tcW w:w="141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Тема 1. Царство Прокариоты</w:t>
            </w:r>
          </w:p>
        </w:tc>
      </w:tr>
      <w:tr w:rsidR="00260609" w:rsidRPr="00260609" w:rsidTr="00A63FF3">
        <w:trPr>
          <w:trHeight w:val="52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ind w:right="15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1.1. Многообразие, особенности строения и происхождение </w:t>
            </w:r>
            <w:proofErr w:type="spellStart"/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прокариотических</w:t>
            </w:r>
            <w:proofErr w:type="spellEnd"/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организмов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260609" w:rsidRPr="00260609" w:rsidTr="00A63FF3">
        <w:trPr>
          <w:trHeight w:val="36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  <w:tr w:rsidR="00260609" w:rsidRPr="00260609" w:rsidTr="00A63FF3">
        <w:trPr>
          <w:trHeight w:val="420"/>
        </w:trPr>
        <w:tc>
          <w:tcPr>
            <w:tcW w:w="141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 Царство Грибы</w:t>
            </w:r>
          </w:p>
        </w:tc>
      </w:tr>
      <w:tr w:rsidR="00260609" w:rsidRPr="00260609" w:rsidTr="00A63FF3">
        <w:trPr>
          <w:trHeight w:val="42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 Общая характеристика грибов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260609" w:rsidRPr="00260609" w:rsidTr="00A63FF3">
        <w:trPr>
          <w:trHeight w:val="40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Лишайники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260609" w:rsidRPr="00260609" w:rsidTr="00A63FF3">
        <w:trPr>
          <w:trHeight w:val="34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260609" w:rsidRPr="00260609" w:rsidTr="00A63FF3">
        <w:trPr>
          <w:trHeight w:val="42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 Царство Растения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A63FF3">
        <w:trPr>
          <w:trHeight w:val="40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 Общая характеристика растений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260609" w:rsidRPr="00260609" w:rsidTr="00A63FF3">
        <w:trPr>
          <w:trHeight w:val="42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 Низшие растения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260609" w:rsidRPr="00260609" w:rsidTr="00A63FF3">
        <w:trPr>
          <w:trHeight w:val="40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 Высшие растения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260609" w:rsidRPr="00260609" w:rsidTr="00A63FF3">
        <w:trPr>
          <w:trHeight w:val="42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 Отдел Голосеменные растения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60609" w:rsidRPr="00260609" w:rsidTr="00A63FF3">
        <w:trPr>
          <w:trHeight w:val="34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 Отдел Покрытосеменные (Цветковые) растения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260609" w:rsidRPr="00260609" w:rsidTr="00A63FF3">
        <w:trPr>
          <w:trHeight w:val="36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</w:tr>
      <w:tr w:rsidR="00260609" w:rsidRPr="00260609" w:rsidTr="00A63FF3">
        <w:trPr>
          <w:trHeight w:val="42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4. Царство Животные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A63FF3">
        <w:trPr>
          <w:trHeight w:val="28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 Общая характеристика животных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260609" w:rsidRPr="00260609" w:rsidTr="00A63FF3">
        <w:trPr>
          <w:trHeight w:val="34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4.2. </w:t>
            </w:r>
            <w:proofErr w:type="spellStart"/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Подцарство</w:t>
            </w:r>
            <w:proofErr w:type="spellEnd"/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Одноклеточные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60609" w:rsidRPr="00260609" w:rsidTr="00A63FF3">
        <w:trPr>
          <w:trHeight w:val="36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4.3. </w:t>
            </w:r>
            <w:proofErr w:type="spellStart"/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Подцарство</w:t>
            </w:r>
            <w:proofErr w:type="spellEnd"/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Многоклеточные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260609" w:rsidRPr="00260609" w:rsidTr="00A63FF3">
        <w:trPr>
          <w:trHeight w:val="36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4.4. Тип </w:t>
            </w:r>
            <w:proofErr w:type="gramStart"/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Кишечнополостные</w:t>
            </w:r>
            <w:proofErr w:type="gramEnd"/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260609" w:rsidRPr="00260609" w:rsidTr="00A63FF3">
        <w:trPr>
          <w:trHeight w:val="36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4.5. Тип Плоские черви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60609" w:rsidRPr="00260609" w:rsidTr="00A63FF3">
        <w:trPr>
          <w:trHeight w:val="36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4.6. Тип Круглые черви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260609" w:rsidRPr="00260609" w:rsidTr="00A63FF3">
        <w:trPr>
          <w:trHeight w:val="34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4.7. Тип Кольчатые черви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260609" w:rsidRPr="00260609" w:rsidTr="00A63FF3">
        <w:trPr>
          <w:trHeight w:val="34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4.8. Тип Моллюски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60609" w:rsidRPr="00260609" w:rsidTr="00A63FF3">
        <w:trPr>
          <w:trHeight w:val="34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4.9. Тип Членистоногие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260609" w:rsidRPr="00260609" w:rsidTr="00A63FF3">
        <w:trPr>
          <w:trHeight w:val="36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4.10. Тип </w:t>
            </w:r>
            <w:proofErr w:type="gramStart"/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Иглокожие</w:t>
            </w:r>
            <w:proofErr w:type="gramEnd"/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A63FF3">
        <w:trPr>
          <w:trHeight w:val="34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4.11. Тип Хордовые. Подтип </w:t>
            </w:r>
            <w:proofErr w:type="gramStart"/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Бесчерепные</w:t>
            </w:r>
            <w:proofErr w:type="gramEnd"/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260609" w:rsidRPr="00260609" w:rsidTr="00A63FF3">
        <w:trPr>
          <w:trHeight w:val="34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4.12. Подтип Позвоночные (Черепные). Надкласс Рыбы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60609" w:rsidRPr="00260609" w:rsidTr="00A63FF3">
        <w:trPr>
          <w:trHeight w:val="34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4.13. Класс Земноводные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60609" w:rsidRPr="00260609" w:rsidTr="00A63FF3">
        <w:trPr>
          <w:trHeight w:val="36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4.14. Класс Пресмыкающиеся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60609" w:rsidRPr="00260609" w:rsidTr="00A63FF3">
        <w:trPr>
          <w:trHeight w:val="34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4.15. Класс Птицы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260609" w:rsidRPr="00260609" w:rsidTr="00A63FF3">
        <w:trPr>
          <w:trHeight w:val="36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4.16. Класс Млекопитающие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260609" w:rsidRPr="00260609" w:rsidTr="00A63FF3">
        <w:trPr>
          <w:trHeight w:val="34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</w:t>
            </w:r>
          </w:p>
        </w:tc>
      </w:tr>
      <w:tr w:rsidR="00260609" w:rsidRPr="00260609" w:rsidTr="00A63FF3">
        <w:trPr>
          <w:trHeight w:val="36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5. Царство Вирусы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60609" w:rsidRPr="00260609" w:rsidTr="00A63FF3">
        <w:trPr>
          <w:trHeight w:val="36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260609" w:rsidRPr="00260609" w:rsidTr="00A63FF3">
        <w:trPr>
          <w:trHeight w:val="34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60609" w:rsidRPr="00260609" w:rsidRDefault="00260609" w:rsidP="00A6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 + 2 резерв</w:t>
            </w:r>
          </w:p>
        </w:tc>
      </w:tr>
    </w:tbl>
    <w:p w:rsidR="00260609" w:rsidRPr="00260609" w:rsidRDefault="00260609" w:rsidP="00A63F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63FF3" w:rsidRDefault="00A63FF3" w:rsidP="00260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lang w:eastAsia="ru-RU"/>
        </w:rPr>
      </w:pPr>
    </w:p>
    <w:p w:rsidR="00260609" w:rsidRDefault="00260609" w:rsidP="00260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lang w:eastAsia="ru-RU"/>
        </w:rPr>
      </w:pPr>
      <w:proofErr w:type="spellStart"/>
      <w:r w:rsidRPr="00A63FF3">
        <w:rPr>
          <w:rFonts w:ascii="Times New Roman" w:eastAsia="Times New Roman" w:hAnsi="Times New Roman" w:cs="Times New Roman"/>
          <w:b/>
          <w:bCs/>
          <w:color w:val="FF0000"/>
          <w:sz w:val="28"/>
          <w:lang w:eastAsia="ru-RU"/>
        </w:rPr>
        <w:t>Учебно</w:t>
      </w:r>
      <w:proofErr w:type="spellEnd"/>
      <w:r w:rsidRPr="00A63FF3">
        <w:rPr>
          <w:rFonts w:ascii="Times New Roman" w:eastAsia="Times New Roman" w:hAnsi="Times New Roman" w:cs="Times New Roman"/>
          <w:b/>
          <w:bCs/>
          <w:color w:val="FF0000"/>
          <w:sz w:val="28"/>
          <w:lang w:eastAsia="ru-RU"/>
        </w:rPr>
        <w:t xml:space="preserve"> - методический комплект:</w:t>
      </w:r>
    </w:p>
    <w:p w:rsidR="00A63FF3" w:rsidRPr="00A63FF3" w:rsidRDefault="00A63FF3" w:rsidP="00260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lang w:eastAsia="ru-RU"/>
        </w:rPr>
      </w:pPr>
    </w:p>
    <w:p w:rsidR="00260609" w:rsidRPr="00260609" w:rsidRDefault="00260609" w:rsidP="00260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1.Примерные  программы по учебным предметам. Биология.5-9 классы: проект. - М: Просвещение,2012,-54с. - (Стандарты второго поколения).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2.Учебник В.Б. Захаров, Сонин Н.И. Биология. Многообразие живых организмов. 7 класс – М: Дрофа, 2013 – 255с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4. Тематическое и поурочное планирование по биологии. 7 класс к учебнику Н.И. Сонина «Биология. Многообразие живых организмов».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5.Методическое пособие /Л.Д.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Парфилова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, И.А.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Шмарина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– М: Издательство «Экзамен», 2006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6. Козлова  Т.А.  Биология  в  таблицах.  6-11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кл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:  Справ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 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особие.- М.:  Дрофа,  2004.6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7. Учебник для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общеобразоват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. уч. заведений.-  М.: Дрофа, 2012 г, построенный по концентрическому типу.</w:t>
      </w:r>
    </w:p>
    <w:p w:rsid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60609" w:rsidRDefault="00260609" w:rsidP="00A63F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A63FF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Планируемые результаты изучения учебного предмета.</w:t>
      </w:r>
    </w:p>
    <w:p w:rsidR="00A63FF3" w:rsidRPr="00A63FF3" w:rsidRDefault="00A63FF3" w:rsidP="00A63F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 результате изучения предмета учащиеся 7 классов должны:</w:t>
      </w:r>
    </w:p>
    <w:p w:rsidR="00A63FF3" w:rsidRPr="00260609" w:rsidRDefault="00A63FF3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знать/понимать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особенности жизни как формы существования материи;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фундаментальные понятия биологии;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 существовании эволюционной теории;</w:t>
      </w:r>
    </w:p>
    <w:p w:rsid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основные группы прокариот, грибов, растений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животных, особенности их организации, многообразие, а также экологическую и хозяйственную роль живых организмов; основные области применения биологических знаний в практике сельского хозяйства, в ряде отраслей промышленности, при охране окружающей среды и здоровья человека;</w:t>
      </w:r>
    </w:p>
    <w:p w:rsidR="00A63FF3" w:rsidRPr="00260609" w:rsidRDefault="00A63FF3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уметь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•        пользоваться знанием биологических закономерностей для объяснения с материалистических позиций вопросов происхождения и развития жизни на Земле, а также различных групп растений, животных, в том числе и человека;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•        давать аргументированную оценку новой информации по биологическим вопросам;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работать с микроскопом и изготовлять простейшие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препараты для микроскопических исследований;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работать с учебной и научно-популярной литературой, составлять план, конспект, реферат;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владеть языком предмета.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Для повышения образовательного уровня и получения навыков по практическому использованию Полученных знаний программой предусматривает выполнение ряда лабораторных работ, которые проходятся после подробного инструктажа и ознакомления учащихся с установленными правилами техники безопасности.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Для углубления знаний и расширения кругозора учащихся рекомендуются экскурсии по разделам программы: «Многообразие форм живой природы», «Развитие жизни на Земле».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В заключение приведен список основной и дополнительной литературы.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60609" w:rsidRDefault="00260609" w:rsidP="00A63F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A63FF3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ТРЕБОВАНИЯ К УРОВНЮ ПОДГОТОВКИ УЧАЩИХСЯ, ЗАКАНЧИВАЮЩИХ 7 КЛАСС</w:t>
      </w:r>
    </w:p>
    <w:p w:rsidR="00A63FF3" w:rsidRPr="00A63FF3" w:rsidRDefault="00A63FF3" w:rsidP="00A63F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 результате изучения предмета учащиеся 7 классов должны:</w:t>
      </w:r>
    </w:p>
    <w:p w:rsidR="00A63FF3" w:rsidRPr="00260609" w:rsidRDefault="00A63FF3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знать/понимать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особенности жизни как формы существования материи;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фундаментальные понятия биологии;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 существовании эволюционной теории;</w:t>
      </w:r>
    </w:p>
    <w:p w:rsid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основные группы прокариот, грибов, растений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животных, особенности их организации, многообразие, а также экологическую и хозяйственную роль живых организмов; основные области применения биологических знаний в практике сельского хозяйства, в ряде отраслей промышленности, при охране окружающей среды и здоровья человека;</w:t>
      </w:r>
    </w:p>
    <w:p w:rsidR="00A63FF3" w:rsidRPr="00260609" w:rsidRDefault="00A63FF3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уметь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•        пользоваться знанием биологических закономерностей для объяснения с материалистических позиций вопросов происхождения и развития жизни на Земле, а также различных групп растений, животных, в том числе и человека;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•        давать аргументированную оценку новой информации по биологическим вопросам;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работать с микроскопом и изготовлять простейшие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препараты для микроскопических исследований;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работать с учебной и научно-популярной литературой, составлять план, конспект, реферат;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владеть языком предмета.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Для повышения образовательного уровня и получения навыков по практическому использованию Полученных знаний программой предусматривает выполнение ряда лабораторных работ, которые проходятся после подробного инструктажа и ознакомления учащихся с установленными правилами техники безопасности.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Для углубления знаний и расширения кругозора учащихся рекомендуются экскурсии по разделам программы: «Многообразие форм живой природы», «Развитие жизни на Земле».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В заключение приведен список основной и дополнительной литературы.</w:t>
      </w:r>
    </w:p>
    <w:p w:rsidR="00A63FF3" w:rsidRDefault="00A63FF3" w:rsidP="00A63F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:rsidR="00260609" w:rsidRPr="00A63FF3" w:rsidRDefault="00260609" w:rsidP="00A63F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63FF3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Критерии оценки.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 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Оценка устных ответов учащихся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Исходя из поставленной цели и возрастных возможностей учащихся, необходимо учитывать: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правильность и осознанность изложения содержания, полноту раскрытия понятий, точность употребления научных терминов;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- степень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сформированности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интеллектуальных и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общеучебных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умений;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самостоятельность ответа;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речевую грамотность, логическую последовательность ответа.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«5»: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полно раскрыто содержание материала в объеме программы и учебника;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- четко и правильно даны определения и раскрыто содержание понятий;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верно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использованы научные термины;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 для доказательства использованы различные умения, выводы из наблюдений и опытов;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ответ самостоятельный, использованы ранее приобретенные знания.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«4»: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раскрыто основное содержание материала;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в основном правильно даны определения понятий и использованы научные термины;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ответ самостоятельный;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опытов.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«3»: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- усвоено основное содержание учебного материала, но изложено фрагментарно,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на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всегда последовательно;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определения понятий недостаточно четкие;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не использованы в качестве доказательства выводы и обобщения из наблюдений и опытов или допущены ошибки при их изложении;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допущены ошибки и неточности в использовании научной терминологии, определении понятий.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«2»: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основное содержание учебного материала не раскрыто;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не даны ответы на вспомогательные вопросы учителя;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допущены грубые ошибки в определении понятий, при использовании терминологии;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Оценка лабораторных работ.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«5»: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работа выполнена в полном объеме с соблюдением необходимой последовательности проведения опытов и измерений;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самостоятельно и рационально смонтировано необходимое оборудование, все опыты проведены в условиях и режимах, обеспечивающих получение правильных результатов и выводов, соблюдая правила безопасности труда.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в отчете правильно и аккуратно выполнены все записи, таблицы, рисунки, графики, вычисления.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«4»: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ставится в том случае, если выполнены требования к оценке «5», но учащийся допустил недочеты или негрубые ошибки.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«3»: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ставится, если результат выполненной части таков, что позволяет получить правильные выводы, но в ходе проведения опыта и измерений были допущены ошибки.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«2»: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ставится, если результаты не позволяют сделать правильные выводы, если опыты, измерения, вычисления, наблюдения производились неправильно.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Во всех случаях оценка снижается, если ученик не соблюдал требования безопасности труда.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Оценка умений ставить опыты.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Учитель должен учитывать: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правильность определения цели опыта;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самостоятельность подбора оборудования и объектов;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последовательность в выполнении работы по закладке опыта;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логичность и грамотность в описании наблюдений, в формулировке выводов из опыта.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«5»: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правильно определена цель опыта;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самостоятельно, с необходимой последовательностью проведены подбор оборудования и объектов, а также работа по закладке опыта;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научно, грамотно, логично описаны наблюдения и сформулированы выводы из опыта;</w:t>
      </w:r>
    </w:p>
    <w:p w:rsidR="00A63FF3" w:rsidRDefault="00A63FF3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Отметка «4»: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правильно определена цель опыта;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самостоятельно проведена работа по подбору оборудования, объектов, при закладке опыта допускается 1-2 ошибки;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 научно грамотно, логично описаны наблюдения и сформулированы выводы из опыта;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в описании наблюдений из опыта допускаются небольшие неточности.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«3»: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правильно определена цель опыта;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подбор оборудования и объектов, а также работы по закладке опыта проведены с помощью учителя;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допускается неточности и ошибки при закладке опыта, описании наблюдений, формировании выводов.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«2»: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не определена самостоятельно цель опыта;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не отобрано нужное оборудование;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допускаются существенные ошибки при закладке и оформлении опыта.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Оценка устных ответов учащихся</w:t>
      </w: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Исходя из поставленной цели и возрастных возможностей учащихся, необходимо учитывать: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правильность и осознанность изложения содержания, полноту раскрытия понятий, точность употребления научных терминов;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- степень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сформированности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интеллектуальных и </w:t>
      </w:r>
      <w:proofErr w:type="spell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общеучебных</w:t>
      </w:r>
      <w:proofErr w:type="spell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умений;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самостоятельность ответа;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речевую грамотность, логическую последовательность ответа.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«5»: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полно раскрыто содержание материала в объеме программы и учебника;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- четко и правильно даны определения и раскрыто содержание понятий;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верно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использованы научные термины;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для доказательства использованы различные умения, выводы из наблюдений и опытов;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ответ самостоятельный, использованы ранее приобретенные знания.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«4»: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раскрыто основное содержание материала;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в основном правильно даны определения понятий и использованы научные термины;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ответ самостоятельный;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опытов.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«3»: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- усвоено основное содержание учебного материала, но изложено фрагментарно, </w:t>
      </w:r>
      <w:proofErr w:type="gramStart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на</w:t>
      </w:r>
      <w:proofErr w:type="gramEnd"/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 xml:space="preserve"> всегда последовательно;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определения понятий недостаточно четкие;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не использованы в качестве доказательства выводы и обобщения из наблюдений и опытов или допущены ошибки при их изложении;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допущены ошибки и неточности в использовании научной терминологии, определении понятий.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«2»: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основное содержание учебного материала не раскрыто;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не даны ответы на вспомогательные вопросы учителя;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допущены грубые ошибки в определении понятий, при использовании терминологии;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Оценка лабораторных работ.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«5»: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работа выполнена в полном объеме с соблюдением необходимой последовательности проведения опытов и измерений;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 самостоятельно и рационально смонтировано необходимое оборудование, все опыты проведены в условиях и режимах, обеспечивающих получение правильных результатов и выводов, соблюдая правила безопасности труда.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в отчете правильно и аккуратно выполнены все записи, таблицы, рисунки, графики, вычисления.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«4»: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ставится в том случае, если выполнены требования к оценке «5», но учащийся допустил недочеты или негрубые ошибки.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«3»: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ставится, если результат выполненной части таков, что позволяет получить правильные выводы, но в ходе проведения опыта и измерений были допущены ошибки.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«2»: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ставится, если результаты не позволяют сделать правильные выводы, если опыты, измерения, вычисления, наблюдения производились неправильно или работа не была выполнена.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Во всех случаях оценка снижается, если ученик не соблюдал требования безопасности труда.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Оценка умений ставить опыты.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Учитель должен учитывать: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правильность определения цели опыта;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самостоятельность подбора оборудования и объектов;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последовательность в выполнении работы по закладке опыта;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логичность и грамотность в описании наблюдений, в формулировке выводов из опыта.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«5»: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правильно определена цель опыта;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самостоятельно, с необходимой последовательностью проведены подбор оборудования и объектов, а также работа по закладке опыта;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научно, грамотно, логично описаны наблюдения и сформулированы выводы из опыта;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«4»: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правильно определена цель опыта;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самостоятельно проведена работа по подбору оборудования, объектов, при закладке опыта допускается 1-2 ошибки;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 научно грамотно, логично описаны наблюдения и сформулированы выводы из опыта;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в описании наблюдений из опыта допускаются небольшие неточности.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«3»: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правильно определена цель опыта;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подбор оборудования и объектов, а также работы по закладке опыта проведены с помощью учителя;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допускается неточности и ошибки при закладке опыта, описании наблюдений, формировании выводов.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Отметка «2»: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не определена самостоятельно цель опыта;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не отобрано нужное оборудование;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- допускаются существенные ошибки при закладке и оформлении опыта.</w:t>
      </w:r>
    </w:p>
    <w:p w:rsidR="00260609" w:rsidRPr="00A63FF3" w:rsidRDefault="00260609" w:rsidP="00A63F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F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 ЛИТЕРАТУРЫ.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Для учащихся: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color w:val="000000"/>
          <w:lang w:eastAsia="ru-RU"/>
        </w:rPr>
        <w:t>Захаров В.Б., Сонин Н.И. Биология. Многообразие живых организмов: учебник для 7 класса средней школы. М.: Дрофа, 2013.</w:t>
      </w:r>
    </w:p>
    <w:p w:rsidR="00260609" w:rsidRDefault="00260609" w:rsidP="002606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606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       </w:t>
      </w:r>
    </w:p>
    <w:p w:rsidR="00A63FF3" w:rsidRDefault="00A63FF3" w:rsidP="00260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63FF3" w:rsidRDefault="00A63FF3" w:rsidP="00260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63FF3" w:rsidRDefault="00A63FF3" w:rsidP="00260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260609" w:rsidRPr="00A63FF3" w:rsidRDefault="00260609" w:rsidP="00260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  <w:r w:rsidRPr="00A63FF3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lastRenderedPageBreak/>
        <w:t>Календарно-тематическое планирование 7 класс</w:t>
      </w:r>
    </w:p>
    <w:p w:rsidR="00260609" w:rsidRPr="00260609" w:rsidRDefault="00260609" w:rsidP="00260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5392" w:type="dxa"/>
        <w:tblInd w:w="-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"/>
        <w:gridCol w:w="2609"/>
        <w:gridCol w:w="284"/>
        <w:gridCol w:w="283"/>
        <w:gridCol w:w="426"/>
        <w:gridCol w:w="141"/>
        <w:gridCol w:w="1677"/>
        <w:gridCol w:w="1300"/>
        <w:gridCol w:w="1111"/>
        <w:gridCol w:w="2149"/>
        <w:gridCol w:w="567"/>
        <w:gridCol w:w="286"/>
        <w:gridCol w:w="9"/>
        <w:gridCol w:w="1102"/>
        <w:gridCol w:w="730"/>
        <w:gridCol w:w="567"/>
        <w:gridCol w:w="325"/>
        <w:gridCol w:w="697"/>
        <w:gridCol w:w="671"/>
      </w:tblGrid>
      <w:tr w:rsidR="00260609" w:rsidRPr="00260609" w:rsidTr="00260609">
        <w:trPr>
          <w:trHeight w:val="400"/>
        </w:trPr>
        <w:tc>
          <w:tcPr>
            <w:tcW w:w="4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26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Тема урока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Кол-во часов</w:t>
            </w:r>
          </w:p>
        </w:tc>
        <w:tc>
          <w:tcPr>
            <w:tcW w:w="224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Тип урока</w:t>
            </w:r>
          </w:p>
        </w:tc>
        <w:tc>
          <w:tcPr>
            <w:tcW w:w="241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Элементы содержания</w:t>
            </w:r>
          </w:p>
        </w:tc>
        <w:tc>
          <w:tcPr>
            <w:tcW w:w="3011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Требования к уровню подготовки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учащихся</w:t>
            </w:r>
          </w:p>
        </w:tc>
        <w:tc>
          <w:tcPr>
            <w:tcW w:w="11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Вид контроля</w:t>
            </w:r>
          </w:p>
        </w:tc>
        <w:tc>
          <w:tcPr>
            <w:tcW w:w="162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Средства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наглядности</w:t>
            </w:r>
          </w:p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Дата проведения</w:t>
            </w:r>
          </w:p>
        </w:tc>
      </w:tr>
      <w:tr w:rsidR="00260609" w:rsidRPr="00260609" w:rsidTr="00260609">
        <w:trPr>
          <w:trHeight w:val="380"/>
        </w:trPr>
        <w:tc>
          <w:tcPr>
            <w:tcW w:w="4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11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план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факт</w:t>
            </w:r>
          </w:p>
        </w:tc>
      </w:tr>
      <w:tr w:rsidR="00260609" w:rsidRPr="00260609" w:rsidTr="00260609">
        <w:tc>
          <w:tcPr>
            <w:tcW w:w="1539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РАЗДЕЛ 1. СИСТЕМА ОРГАНИЧЕСКОГО МИРА </w:t>
            </w:r>
            <w:proofErr w:type="gramStart"/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( </w:t>
            </w:r>
            <w:proofErr w:type="gramEnd"/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25 ч )</w:t>
            </w:r>
          </w:p>
          <w:p w:rsidR="00260609" w:rsidRPr="00260609" w:rsidRDefault="00260609" w:rsidP="0026060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 Глава 1. ВВЕДЕНИЕ </w:t>
            </w:r>
            <w:proofErr w:type="gramStart"/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( </w:t>
            </w:r>
            <w:proofErr w:type="gramEnd"/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 ч )</w:t>
            </w:r>
          </w:p>
        </w:tc>
      </w:tr>
      <w:tr w:rsidR="00260609" w:rsidRPr="00260609" w:rsidTr="00260609">
        <w:trPr>
          <w:trHeight w:val="28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Мир живых организмов. Уровни организации и свойства живого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вводный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Царства живых организмов: бактерии, грибы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астения, животные. Классификация организмов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Называть основные царства живых организмов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Перечислять факторы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Объяснять значение классификации живых организмов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</w:t>
            </w:r>
            <w:proofErr w:type="gramEnd"/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</w:tc>
        <w:tc>
          <w:tcPr>
            <w:tcW w:w="21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1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8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Ч.Дарвин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о происхождении видов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Основные положения эволюционного учения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Ч.Дарвина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Иметь представления о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Ч.Дарвине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 происхождении видов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Знать определения темы;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Уметь работать и рисунками учебника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21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1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0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Что такое систематика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Вид, Популяция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б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иоценоз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Уметь классифицировать понятия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21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Справочные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Материалы,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портреты ученых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1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60"/>
        </w:trPr>
        <w:tc>
          <w:tcPr>
            <w:tcW w:w="1539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Глава 2. ЦАРСТВО ПРОКАРИОТЫ </w:t>
            </w:r>
            <w:proofErr w:type="gramStart"/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( </w:t>
            </w:r>
            <w:proofErr w:type="gramEnd"/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 ч)</w:t>
            </w:r>
          </w:p>
        </w:tc>
      </w:tr>
      <w:tr w:rsidR="00260609" w:rsidRPr="00260609" w:rsidTr="00260609">
        <w:trPr>
          <w:trHeight w:val="14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Царство  Прокариоты.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Подцарство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настоящие бактерии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Строение бактериальной клетки: оболочка. Цитоплазма, ядерное вещество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ключения</w:t>
            </w:r>
          </w:p>
        </w:tc>
        <w:tc>
          <w:tcPr>
            <w:tcW w:w="3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и описывать строение бактериальной клетки</w:t>
            </w:r>
          </w:p>
          <w:p w:rsidR="00260609" w:rsidRPr="00260609" w:rsidRDefault="00260609" w:rsidP="00260609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Объяснять особенности жизнедеятельности бактерий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ФО</w:t>
            </w:r>
          </w:p>
          <w:p w:rsidR="00260609" w:rsidRPr="00260609" w:rsidRDefault="00260609" w:rsidP="00260609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плакаты,</w:t>
            </w:r>
          </w:p>
          <w:p w:rsidR="00260609" w:rsidRPr="00260609" w:rsidRDefault="00260609" w:rsidP="00260609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презентации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Подцарство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Архебактерии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Питание, размножение, Образование спор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Иметь представления об особенностях строения и жизнедеятельности  царства бактерии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Уметь работать с рисунками учебника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0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Подцарство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Оксифотобактерии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Значение в природе и в жизни человека.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Бактерии разложения и гниения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 xml:space="preserve"> Иметь представления об особенностях строения и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жизнедеятельности  царства бактерии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Уметь работать с рисунками учебника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УО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Обобщение по теме: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« Царство Прокариоты»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Отвечают на вопросы, записывают определения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Особенности строения бактериальной клетки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80"/>
        </w:trPr>
        <w:tc>
          <w:tcPr>
            <w:tcW w:w="1130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                                                                         Глава 3. ЦАРСТВО ГРИБЫ </w:t>
            </w:r>
            <w:proofErr w:type="gramStart"/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( </w:t>
            </w:r>
            <w:proofErr w:type="gramEnd"/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 ч)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2990" w:type="dxa"/>
            <w:gridSpan w:val="5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8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Царство Грибы. Общая характеристика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Признаки царства грибы. Строение грибов: грибница, плодовое тело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и описывать внешнее строение грибов, основных органоидов грибной клетки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Отдел настоящие Грибы. Л\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: « Строение плесневого гриба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мукора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»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Разнообразие грибов по способу питания: сапрофиты, паразиты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Называть способы питания многоклеточных грибов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Сравнивать грибы с растениями и животными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Микроскопы,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оборудование для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л.р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Отдел Оомицеты. Л\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: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« Строение шляпочных грибов»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Особенности строение плесневых грибов, мицелий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икориза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Иметь представления о многообразии грибов: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Знать определения темы урока;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Уметь работать с  муляжами и рисунками, составлять презентацию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ФО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Микроскопы,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оборудование для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л.р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Отдел Лишайники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Лишайники - симбиоз гриба и</w:t>
            </w:r>
          </w:p>
          <w:p w:rsidR="00260609" w:rsidRPr="00260609" w:rsidRDefault="00260609" w:rsidP="00260609">
            <w:pPr>
              <w:spacing w:after="0" w:line="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водорослей.</w:t>
            </w:r>
          </w:p>
          <w:p w:rsidR="00260609" w:rsidRPr="00260609" w:rsidRDefault="00260609" w:rsidP="00260609">
            <w:pPr>
              <w:spacing w:after="0" w:line="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Условия жизни.</w:t>
            </w:r>
          </w:p>
          <w:p w:rsidR="00260609" w:rsidRPr="00260609" w:rsidRDefault="00260609" w:rsidP="00260609">
            <w:pPr>
              <w:spacing w:after="0" w:line="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Значение.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Питание, размножение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Иметь представление об отделе лишайники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Знать определения темы урока;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Уметь работать с увеличительными приборами и рисунками учебника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1539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РАЗДЕЛ. 2. МНОГООБРАЗИЕ И  ЭВОЛЮЦИЯ ЖИВОЙ ПРИРОДЫ </w:t>
            </w:r>
            <w:proofErr w:type="gramStart"/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( </w:t>
            </w:r>
            <w:proofErr w:type="gramEnd"/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62 ч)</w:t>
            </w:r>
          </w:p>
          <w:p w:rsidR="00260609" w:rsidRPr="00260609" w:rsidRDefault="00260609" w:rsidP="00260609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Глава 4. ЦАРСТВО РАСТЕНИЯ </w:t>
            </w:r>
            <w:proofErr w:type="gramStart"/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 </w:t>
            </w:r>
            <w:proofErr w:type="gramEnd"/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ч)</w:t>
            </w:r>
          </w:p>
        </w:tc>
      </w:tr>
      <w:tr w:rsidR="00260609" w:rsidRPr="00260609" w:rsidTr="00260609">
        <w:trPr>
          <w:trHeight w:val="10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Общая характеристика растений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Признаки царства Растения. Высшие и низшие растения. Отделы высших растений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Называть признаки царства растения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отделы растений;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Различать и описывать низшие и высшие растения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0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Подцарство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низшие растения Группа отделов Водоросли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Основные признаки водорослей. Ризоиды. Слоевище, хроматофор. Процессы жизнедеятельности. Места обитания и распространение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Давать определение термину: низшие растения;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и описывать строение водорослей;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Называть отделы водорослей и места обитания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ФО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8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Отдел Зеленые водоросли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Значение водорослей в природе и в жизни человека Отделы водорослей: зеленые, бурые, красные. Места обитания.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Давать определение термину: низшие растения;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и описывать строение водорослей;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Называть отделы водорослей и места обитания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ФО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6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Отдел Красные и Бурые</w:t>
            </w:r>
          </w:p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водоросли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Значение водорослей в природе и в жизни человека Отделы водорослей: зеленые, бурые, красные. Места обитания.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Давать определение термину: низшие растения;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и описывать строение водорослей;</w:t>
            </w:r>
          </w:p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Называть отделы водорослей и места обитания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ФО</w:t>
            </w:r>
          </w:p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6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Подцарство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Высшие растения</w:t>
            </w:r>
          </w:p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Общая характеристика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подцарства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Высшие растения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Признаки царства растения. Высшие и низшие растения.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Давать определение термину: высшие споровые растения;</w:t>
            </w:r>
          </w:p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и описывать высших растений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</w:t>
            </w:r>
            <w:proofErr w:type="gramEnd"/>
          </w:p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Отдел Моховидные, особенности строения и жизнедеятельности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Л\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: « Строение кукушкиного льна»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Основные признаки мхов. Появление органов и тканей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растения отдела Моховидные;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Выявлять приспособления растений  в связи с выходом на сушу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Микроскопы,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оборудование для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л.р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0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Отделы Плауновидные, особенности строения и жизнедеятельности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Особенности строения растений отдела Хвощевидные. Питание, дыхание, размножение. Практическое значение.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Значение в природе и в жизни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человека. Особенности строения растений отдела Плауновидные. Питание, дыхание, размножение. Значение в природе и в жизни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Распознавать растения отделов Плауновидные;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Объяснять роль в природе и в жизни человека;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Сравнивать плауны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мхами;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ФО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Отдел Хвощевидные, особенности их строения и жизнедеятельности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Л\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: « Строение хвоща»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Питание, дыхание, места обитания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растения отделов Хвощевидные;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Объяснять роль в природе и в жизни человека;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Сравнивать плауны с хвощами;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ФО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Оборудование для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л.р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8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Отдел папоротниковидные, особенности строения и жизнедеятельности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Л\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: « Строение папоротника»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Места обитания и условия жизни, основные признаки папоротников. Размножение, значение в природе и  в жизни человека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растения отделов Папоротниковидные;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Объяснять роль в природе и в жизни человека;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Сравнивать папоротники с хвощами;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ФО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Оборудование для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л.р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8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Роль папоротников в природе и практическое значение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Места обитания и условия жизни, основные признаки папоротников. Размножение, значение в природе и  в жизни человека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растения отделов Папоротниковидные;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Объяснять роль в природе и в жизни человека;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Называть места обитания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Справочные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Материалы,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портреты ученых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8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Отдел Голосеменные, особенности строения и жизнедеятельности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Места обитания и условия жизни, строение голосеменных растений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Давать определение термину голосеменные растения;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растения отдела Голосеменные растения;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Выделять особенности Голосеменных растений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Практическое значение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и роль голосеменных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Виды растений,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наиболее распространенные в РТ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 xml:space="preserve">Приводить примеры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голосеменных растений;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и описывать наиболее распространенные голосеменные растения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УО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ПСЗ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 xml:space="preserve">Таблицы,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8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Отдел Покрытосеменные, особенности организации, происхождение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Особенности строения покрытосеменных растений. ДЕРЕВЬЯ, КУСТАРНИКИ. ТРАВЫ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растения отдела Покрытосеменные  растения;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и описывать жизненные формы покрытосеменных растений;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Размножение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Покрытосеменных</w:t>
            </w:r>
            <w:proofErr w:type="gramEnd"/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Особенности размножения, вегетативное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орневище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Иметь представление о размножении покрытосеменных растений;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Знать определения темы;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Уметь работать с текстом и рисунками учебника, гербарным материалом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8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Класс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двудольные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. Семейство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Крестоцветные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, Розоцветные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Л\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: « Строение шиповника»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Признаки классов однодольные и двудольные, значение растений основных семей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ств кл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асса Двудольные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Знать основные признаки класса двудольные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,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семейства крестоцветные и Розоцветные.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Иметь представление о Классе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двудольных</w:t>
            </w:r>
            <w:proofErr w:type="gramEnd"/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ФО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Оборудование для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л.р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8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Семейство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пасленовые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Бобовые. Класс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двудольные</w:t>
            </w:r>
            <w:proofErr w:type="gramEnd"/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Признаки классов однодольные и двудольные, значение растений основных семей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ств кл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асса Двудольные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Знать основные признаки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,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семейства к Пасленовые и Бобовые.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Иметь представление о Классе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двудольных</w:t>
            </w:r>
            <w:proofErr w:type="gramEnd"/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ФО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Оборудование для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л.р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Класс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Однодольные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. Семейство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Злаковые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 Л\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: « Строение злакового растения»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Признаки классов однодольные и двудольные, значение растений основных семей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ств кл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асса Двудольные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Знать основные признаки класса однодольные, семейства Злаковые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Иметь представление о классе однодольных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,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семейства злаковые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Уметь работать с гербарным материалом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ФО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Оборудование для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л.р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Класс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однодольные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. Семейство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Лилейные</w:t>
            </w:r>
            <w:proofErr w:type="gramEnd"/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Признаки классов однодольные и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двудольные, значение растений основных семей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ств кл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асса Двудольные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 xml:space="preserve">Знать основные признаки класса однодольные,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семейства лилейные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Иметь представление о классе однодольных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,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семейства злаковые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Уметь работать с гербарным материалом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ФО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20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30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Обобщение по теме:</w:t>
            </w:r>
          </w:p>
          <w:p w:rsidR="00260609" w:rsidRPr="00260609" w:rsidRDefault="00260609" w:rsidP="00260609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 « Растения»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Т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Обобщить и систематизировать знания по главе « растения»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80"/>
        </w:trPr>
        <w:tc>
          <w:tcPr>
            <w:tcW w:w="1539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Глава 5.ЦАРСТВО ЖИВОТНЫЕ </w:t>
            </w:r>
            <w:proofErr w:type="gramStart"/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( </w:t>
            </w:r>
            <w:proofErr w:type="gramEnd"/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38 ч)</w:t>
            </w:r>
          </w:p>
        </w:tc>
      </w:tr>
      <w:tr w:rsidR="00260609" w:rsidRPr="00260609" w:rsidTr="00260609">
        <w:trPr>
          <w:trHeight w:val="10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Общая характеристика животных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Общая характеристика простейших как одноклеточных организмов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Приводить примеры животных с различным типом симметрии;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Выделять особенности животных;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Сравнивать царства: растения, Грибы, животные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8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Подцарство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одноклеточные. Особенности организации одноклеточных, многообразие и значение простейших.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Л\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: « Строение инфузории туфельки»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Среда обитания и условия жизни. Тип Сарк жгутиконосцы, Инфузории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Называть процессы жизнедеятельности и их значение;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Определять принадлежность простейших к типам;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выделять особенности одноклеточных животных;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и описывать строение простейших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Оборудование для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л.р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0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Подцарство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многоклеточные животные.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Подцарство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многоклеточные. Особенности организации. Губки как примитивные многоклеточные животные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Признаки многоклеточных животных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Называть признаки многоклеточных животных;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Объяснять происхождение многоклеточных животных;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6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Двухслойные животные. Тип кишечнополостных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 .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особенности организации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кишечнополостных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Признаки типа: лучевая симметрия. Наличие кишечной полости,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стрекательные  клетки, двухслойный мешок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 xml:space="preserve">Распознавать и описывать строение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кишечнополостных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Описывать процессы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жизнедеятельности;</w:t>
            </w:r>
          </w:p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Выделять особенности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кишечнополостных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;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ФО</w:t>
            </w:r>
          </w:p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35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Многообразие  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кишечнополостных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, значение в природе, жизни человека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Признаки типа: лучевая симметрия. Наличие кишечной полости, стрекательные  клетки, двухслойный мешок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Распознавать особенности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кишечнополостных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Объяснять роль кишечнополостных в природе и в жизни человека;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Сравнивать по заданным критериям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кишечнополостных</w:t>
            </w:r>
            <w:proofErr w:type="gramEnd"/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Т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Многообразие и распространение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кишечнополостных</w:t>
            </w:r>
            <w:proofErr w:type="gramEnd"/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Признаки типа: лучевая симметрия. Наличие кишечной полости, стрекательные  клетки, двухслойный мешок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Распознавать особенности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кишечнополостных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Объяснять роль кишечнополостных в природе и в жизни человека;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Сравнивать по заданным критериям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кишечнополостных</w:t>
            </w:r>
            <w:proofErr w:type="gramEnd"/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Трехслойные животные. Тип плоские</w:t>
            </w:r>
            <w:r w:rsidRPr="002606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ч</w:t>
            </w: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ерви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 Особенности организации плоских червей.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Признаки типа Плоские черви: трехслойные животные, наличие паренхимы, появление систем органов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Называть системы органов плоских червей, органы и их функции;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животных типа Плоские черви;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8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Плоские черви-паразиты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Ленточные черви, сосальщик, среда обитания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последовательность этапов цикла развития печеночного сосальщика;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Выделять особенности строения;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Сравнивать строение пресноводной гидры и белой план арии;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Многообразие плоских червей-паразитов. Меры профилактики паразитарных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заболеваний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Ленточные черви, сосальщик, среда обитания и образ жизни.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и описывать паразитических плоских червей;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Выявлять приспособления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плоских червей к паразитизму;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УО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Справочные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Материалы,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портреты ученых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40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Первично полостные. Тип круглые черви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 Тип круглые черви, особенности их организации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Образ жизни. Особенности строения. Наличие полости. Значение в природе и жизни человека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и описывать животных, принадлежащих к типу Круглые черви;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последовательность этапов цикла развития печеночного сосальщика; объяснять меры профилактики заражения.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Справочные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Материалы,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портреты ученых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0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Тип Кольчатые черви.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 Особенности организации кольчатых червей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Образ жизни. Особенности строения. Вторичная полость.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и описывать строение кольчатых червей;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Выделять особенности строения Кольчатых червей;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Справочные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Материалы,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портреты ученых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Многообразие червей. Значение в биоценозах. Л\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: « Внешнее строение дождевого червя»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Классы: малощетинковые, многощетинковые. Значение полихет в природе.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Сравнивать строение органов кольчатых и круглых червей;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Определять принадлежность кольчатых червей к классам;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Оборудование для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л.р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0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Класс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многощетинковые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 малощетинковые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Классы: малощетинковые, многощетинковые. Значение полихет в природе.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по рисункам представителей кольчатых червей;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Называть роль в природе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  <w:proofErr w:type="gramEnd"/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Объяснять роль кольчатых червей в природе и в жизни человека.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Тип Моллюски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 Особенности организации моллюсков, их происхождение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Среда обитания и образ жизни; особенности строения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( 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мантия, отделы тела). Строение раковины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и описывать животных типа моллюсков;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Называть системы органов, органы и их функции;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0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Многообразие моллюсков, значение их в природе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Многообразие и практическое значение и роль в природе моллюсков. Способы питания и передвижения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Определять принадлежность моллюсков к классам;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Выявлять приспособления моллюсков к среде обитания, образу жизни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8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Тип Членистоногие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. Класс ракообразные,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особенности их строения. Л\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: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« Внешнее строение речного рака»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Внешний скелет, отделы тела,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смешанная полсть тела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Распознавать животных типа Членистоногие;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Распознавать и описывать внешнее строение и многообразие членистоногих;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Объяснять происхождение членистоногих.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ФО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ЛР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47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Многообразие ракообразных, их значение в природе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Системы внутренних органов: пищеварительная, дыхательная, кровеносная, выделительная, нервная, половая, органы чувств</w:t>
            </w:r>
            <w:proofErr w:type="gramEnd"/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Называть системы органов, органы и их функции;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Выявлять приспособления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ракообразных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к среде обитания, образу жизни;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на рисунках и описывать строение ракообразных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ФО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Класс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Паукообразные</w:t>
            </w:r>
            <w:proofErr w:type="gramEnd"/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Восьминогие, отсутствие усиков, органы дыхания наземного типа, отделы тела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( 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головогрудь, брюшко)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Объяснять роль ракообразных в природе и в жизни человека;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Называть системы органов, органы и их функции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0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Класс насекомые. Л\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: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« Внешнее строение насекомого»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Три отдела тела, три пары ног, крылья у большинства, органы дыхания наземного типа,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и описывать строение насекомых;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Называть систему органов, органы и их функции;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ФО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Оборудов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. для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л.р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Особенности строения и жизнедеятельности иглокожих, их многообразие и роль в природе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Типы ротового аппарата: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грызуще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-лижущий, колюще0сосущий,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фильтрующий</w:t>
            </w:r>
            <w:proofErr w:type="gramEnd"/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Сравнивать представителей классов Членистоногих;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Приводить примеры насекомых с различными типами развития;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Объяснять роль насекомых в природе  и в жизни человека.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8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Тип Хордовые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Тип Хордовые. Общая характеристика типа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Внутренний скелет, нервная трубка, пищеварительная трубка, двусторонняя симметрия тела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Называть подтипы типа хордовых и приводить примеры представителей;</w:t>
            </w:r>
          </w:p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животных типа Хордовые; выделять признаки типа Хордовые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br/>
              <w:t>ПСЗ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0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52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Подтип Позвоночные. Надкласс рыбы.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Подтип Позвоночные. Надкласс рыбы.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Хрящевые рыбы: акулы и скаты. Черты примитивного строения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и описывать представителей хрящевых рыб;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Объяснять происхождение рыб;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Выявлять приспособленность хрящевых рыб к местам обитания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6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Многообразие рыб, роль в природе, практическое значение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Наличие позвоночника и разделение нервной трубки на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головной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 спинной мозг, развитие черепа, формирование парных конечностей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Называть системы органов, органы и их функции;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Определять принадлежность костных рыб к отрядам;</w:t>
            </w:r>
          </w:p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Выявлять особенности внешнего строения к среде обитания, образу жизни.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ФО</w:t>
            </w:r>
          </w:p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0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Класс Земноводные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 Класс Земноводные. Особенности строения и жизнедеятельности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Внешнее строение. Приспособления к образу жизни.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и описывать строение земноводных на примере лягушки;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Выявлять особенности внешнего строения к среде обитания, образу жизни.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Размножение и развитие земноводных, многообразие, роль в природе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Отряды: хвостатые и бесхвостые, охрана земноводных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Объяснять происхождение земноводных на основе составления рыб и земноводных;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Определять принадлежность земноводных к отрядам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0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Класс Пресмыкающиеся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 Класс  Пресмыкающиеся. Особенности строения и жизнедеятельности  как первых настоящих наземных позвоночных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Особенности внешнего строения. Приспособления к жизни в наземн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о-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воздушной среде; покровы тела. Наличие век. Отсутствие желез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Выявлять приспособления пресмыкающихся к среде обитания, образу жизни;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Доказывать, что пресмыкающиеся имеют более сложное строение;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Сравнивать пресмыкающихся  и земноводных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Класс Пресмыкающиеся.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Многообразие, роль в природе. Практическое значение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Отряды: черепахи и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чешуйчатые. Роль в природе и жизни человека. Значение пресмыкающихся в природе и в жизни  человека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 xml:space="preserve">Распознавать по рисункам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представителей классам пресмыкающиеся;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Определять принадлежность пресмыкающиеся к отрядам Чешуйчатые и Черепахи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УО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ПСЗ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 xml:space="preserve">Таблицы,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0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58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Класс Птицы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 Особенности строения и жизнедеятельности как высокоорганизованных животных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Среда обитания птиц. Особенности внешнего строения птиц. Приспособленность к полету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и описывать органы и системы органов птиц;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Выделять особенности строения птиц к полету;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Доказывать, что птицы более совершенные животные по сравнению с рептилиями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Внутреннее строение птиц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Особенности внутреннего строения птиц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Объяснять происхождение птиц;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по рисункам птиц различных групп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6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Размножение птиц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Половое размножение птиц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домашних птиц;</w:t>
            </w:r>
          </w:p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Приводить примеры домашних и промысловых птиц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4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Экологические группы птиц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Группы птиц по питанию: растительноядные, насекомоядные, хищные и всеядные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по рисункам птиц различных экологических  групп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20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Класс млекопитающие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 или звери. Особенности строения и жизнедеятельности</w:t>
            </w:r>
          </w:p>
          <w:p w:rsidR="00260609" w:rsidRPr="00260609" w:rsidRDefault="00260609" w:rsidP="00260609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Л\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: « Строение скелета млекопитающего»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Признаки класса млекопитающие. Среды жизни и места обитания. Строение кожи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Называть системы органов, органы и их функции;</w:t>
            </w:r>
          </w:p>
          <w:p w:rsidR="00260609" w:rsidRPr="00260609" w:rsidRDefault="00260609" w:rsidP="00260609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представителей класса Млекопитающие;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ФО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  <w:p w:rsidR="00260609" w:rsidRPr="00260609" w:rsidRDefault="00260609" w:rsidP="00260609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2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Плацентарные млекопитающие, особенности их строения и жизнедеятельности.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Роль в природе и практическое значение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Особенности внутреннего строения. Особенности обмена веществ.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Распознавать и описывать органы и системы органов млекопитающих;</w:t>
            </w:r>
          </w:p>
          <w:p w:rsidR="00260609" w:rsidRPr="00260609" w:rsidRDefault="00260609" w:rsidP="0026060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Выделять особенности </w:t>
            </w: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строения млекопитающих;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УО</w:t>
            </w:r>
          </w:p>
          <w:p w:rsidR="00260609" w:rsidRPr="00260609" w:rsidRDefault="00260609" w:rsidP="0026060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плакаты,</w:t>
            </w:r>
          </w:p>
          <w:p w:rsidR="00260609" w:rsidRPr="00260609" w:rsidRDefault="00260609" w:rsidP="0026060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презентации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2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64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Размножение и развитие млекопитающих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Строение органов размножения. Вскармливание детенышей молоком. Особенности развития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Называть и описывать органы размножения;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Описывать развитие детеныша млекопитающих;</w:t>
            </w:r>
          </w:p>
          <w:p w:rsidR="00260609" w:rsidRPr="00260609" w:rsidRDefault="00260609" w:rsidP="0026060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Объяснять особенности развития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плакаты,</w:t>
            </w:r>
          </w:p>
          <w:p w:rsidR="00260609" w:rsidRPr="00260609" w:rsidRDefault="00260609" w:rsidP="00260609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презентации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Многообразие млекопитающих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Признаки отряда. Значение в природе и в жизни человека.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Определять принадлежность млекопитающих к отрядам;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Выявлять приспособления млекопитающих к среде обитания, образу жизни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ФО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плакаты,</w:t>
            </w:r>
          </w:p>
          <w:p w:rsidR="00260609" w:rsidRPr="00260609" w:rsidRDefault="00260609" w:rsidP="00260609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презентации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6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Сумчатые и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первозвери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Сумчатые и </w:t>
            </w: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первозвери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 Меры по охране млекопитающих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Определять принадлежность млекопитающих к отрядам;</w:t>
            </w:r>
          </w:p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Выявлять приспособления млекопитающих к среде обитания, образу жизни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УО</w:t>
            </w:r>
          </w:p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ПСЗ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плакаты,</w:t>
            </w:r>
          </w:p>
          <w:p w:rsidR="00260609" w:rsidRPr="00260609" w:rsidRDefault="00260609" w:rsidP="00260609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презентации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7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Царство Вирусы, особенности их строения и жизнедеятельности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ИНМ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Строение вируса. Взаимодействие вируса и клетки.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Значение вирусов. Вирусные заболевания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Распозновать</w:t>
            </w:r>
            <w:proofErr w:type="spell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 описывать строение вируса;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Выделять особенности жизнедеятельности вирусов;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Характеризовать меры профилактики вирусных заболеваний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ФО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плакаты,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презентации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48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Срез знаний по теме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« Многообразие живых организмов»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СР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Т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Скелет  внутренний и внешний, отряды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gramStart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  <w:proofErr w:type="gramEnd"/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лассы</w:t>
            </w: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Обобщить и систематизировать знания по главе 5. « Царство Животные»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Таблицы, плакаты,</w:t>
            </w:r>
          </w:p>
          <w:p w:rsidR="00260609" w:rsidRPr="00260609" w:rsidRDefault="00260609" w:rsidP="0026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color w:val="000000"/>
                <w:lang w:eastAsia="ru-RU"/>
              </w:rPr>
              <w:t>презентации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480"/>
        </w:trPr>
        <w:tc>
          <w:tcPr>
            <w:tcW w:w="1539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6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260609" w:rsidRPr="00260609" w:rsidTr="00260609">
        <w:trPr>
          <w:trHeight w:val="10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2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ВСЕГО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6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68 ч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3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0609" w:rsidRPr="00260609" w:rsidRDefault="00260609" w:rsidP="00260609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</w:tbl>
    <w:p w:rsidR="00B2210F" w:rsidRPr="00260609" w:rsidRDefault="00B2210F"/>
    <w:sectPr w:rsidR="00B2210F" w:rsidRPr="00260609" w:rsidSect="00A63FF3">
      <w:pgSz w:w="16838" w:h="11906" w:orient="landscape"/>
      <w:pgMar w:top="568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609"/>
    <w:rsid w:val="00260609"/>
    <w:rsid w:val="009A2CDA"/>
    <w:rsid w:val="00A63FF3"/>
    <w:rsid w:val="00B2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60609"/>
  </w:style>
  <w:style w:type="paragraph" w:customStyle="1" w:styleId="c19">
    <w:name w:val="c19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260609"/>
  </w:style>
  <w:style w:type="character" w:customStyle="1" w:styleId="c49">
    <w:name w:val="c49"/>
    <w:basedOn w:val="a0"/>
    <w:rsid w:val="00260609"/>
  </w:style>
  <w:style w:type="character" w:customStyle="1" w:styleId="c7">
    <w:name w:val="c7"/>
    <w:basedOn w:val="a0"/>
    <w:rsid w:val="00260609"/>
  </w:style>
  <w:style w:type="paragraph" w:customStyle="1" w:styleId="c29">
    <w:name w:val="c29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260609"/>
  </w:style>
  <w:style w:type="character" w:customStyle="1" w:styleId="c37">
    <w:name w:val="c37"/>
    <w:basedOn w:val="a0"/>
    <w:rsid w:val="00260609"/>
  </w:style>
  <w:style w:type="paragraph" w:customStyle="1" w:styleId="c26">
    <w:name w:val="c26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260609"/>
  </w:style>
  <w:style w:type="character" w:styleId="a3">
    <w:name w:val="Hyperlink"/>
    <w:basedOn w:val="a0"/>
    <w:uiPriority w:val="99"/>
    <w:semiHidden/>
    <w:unhideWhenUsed/>
    <w:rsid w:val="0026060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60609"/>
    <w:rPr>
      <w:color w:val="800080"/>
      <w:u w:val="single"/>
    </w:rPr>
  </w:style>
  <w:style w:type="paragraph" w:customStyle="1" w:styleId="c50">
    <w:name w:val="c50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60609"/>
  </w:style>
  <w:style w:type="character" w:customStyle="1" w:styleId="c4">
    <w:name w:val="c4"/>
    <w:basedOn w:val="a0"/>
    <w:rsid w:val="00260609"/>
  </w:style>
  <w:style w:type="character" w:customStyle="1" w:styleId="c66">
    <w:name w:val="c66"/>
    <w:basedOn w:val="a0"/>
    <w:rsid w:val="00260609"/>
  </w:style>
  <w:style w:type="character" w:customStyle="1" w:styleId="c42">
    <w:name w:val="c42"/>
    <w:basedOn w:val="a0"/>
    <w:rsid w:val="002606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60609"/>
  </w:style>
  <w:style w:type="paragraph" w:customStyle="1" w:styleId="c19">
    <w:name w:val="c19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260609"/>
  </w:style>
  <w:style w:type="character" w:customStyle="1" w:styleId="c49">
    <w:name w:val="c49"/>
    <w:basedOn w:val="a0"/>
    <w:rsid w:val="00260609"/>
  </w:style>
  <w:style w:type="character" w:customStyle="1" w:styleId="c7">
    <w:name w:val="c7"/>
    <w:basedOn w:val="a0"/>
    <w:rsid w:val="00260609"/>
  </w:style>
  <w:style w:type="paragraph" w:customStyle="1" w:styleId="c29">
    <w:name w:val="c29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260609"/>
  </w:style>
  <w:style w:type="character" w:customStyle="1" w:styleId="c37">
    <w:name w:val="c37"/>
    <w:basedOn w:val="a0"/>
    <w:rsid w:val="00260609"/>
  </w:style>
  <w:style w:type="paragraph" w:customStyle="1" w:styleId="c26">
    <w:name w:val="c26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260609"/>
  </w:style>
  <w:style w:type="character" w:styleId="a3">
    <w:name w:val="Hyperlink"/>
    <w:basedOn w:val="a0"/>
    <w:uiPriority w:val="99"/>
    <w:semiHidden/>
    <w:unhideWhenUsed/>
    <w:rsid w:val="0026060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60609"/>
    <w:rPr>
      <w:color w:val="800080"/>
      <w:u w:val="single"/>
    </w:rPr>
  </w:style>
  <w:style w:type="paragraph" w:customStyle="1" w:styleId="c50">
    <w:name w:val="c50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26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60609"/>
  </w:style>
  <w:style w:type="character" w:customStyle="1" w:styleId="c4">
    <w:name w:val="c4"/>
    <w:basedOn w:val="a0"/>
    <w:rsid w:val="00260609"/>
  </w:style>
  <w:style w:type="character" w:customStyle="1" w:styleId="c66">
    <w:name w:val="c66"/>
    <w:basedOn w:val="a0"/>
    <w:rsid w:val="00260609"/>
  </w:style>
  <w:style w:type="character" w:customStyle="1" w:styleId="c42">
    <w:name w:val="c42"/>
    <w:basedOn w:val="a0"/>
    <w:rsid w:val="00260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27</Pages>
  <Words>9351</Words>
  <Characters>53304</Characters>
  <Application>Microsoft Office Word</Application>
  <DocSecurity>0</DocSecurity>
  <Lines>444</Lines>
  <Paragraphs>125</Paragraphs>
  <ScaleCrop>false</ScaleCrop>
  <Company/>
  <LinksUpToDate>false</LinksUpToDate>
  <CharactersWithSpaces>62530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Магнат</cp:lastModifiedBy>
  <cp:revision>3</cp:revision>
  <dcterms:created xsi:type="dcterms:W3CDTF">2019-10-13T17:49:00Z</dcterms:created>
  <dcterms:modified xsi:type="dcterms:W3CDTF">2020-08-16T13:01:00Z</dcterms:modified>
</cp:coreProperties>
</file>